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401DB8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8054CB" w:rsidRDefault="008054CB" w:rsidP="008054CB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8054CB" w:rsidRDefault="008054CB" w:rsidP="00805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8054CB" w:rsidRPr="00D265B2" w:rsidRDefault="008054CB" w:rsidP="00805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8054CB" w:rsidRPr="00D265B2" w:rsidRDefault="008054CB" w:rsidP="00805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8054CB" w:rsidRPr="00D265B2" w:rsidRDefault="008054CB" w:rsidP="00805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8054CB" w:rsidRPr="00D265B2" w:rsidRDefault="008054CB" w:rsidP="00805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8054CB" w:rsidRPr="00D265B2" w:rsidRDefault="008054CB" w:rsidP="008054C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D702AF" w:rsidRPr="00D702AF" w:rsidRDefault="00D702AF" w:rsidP="00924AEB">
                  <w:pPr>
                    <w:pStyle w:val="ListParagraph"/>
                    <w:rPr>
                      <w:rFonts w:ascii="NTPreCursivek" w:hAnsi="NTPreCursivek"/>
                      <w:sz w:val="24"/>
                      <w:u w:val="single"/>
                    </w:rPr>
                  </w:pPr>
                  <w:r w:rsidRPr="00D702AF">
                    <w:rPr>
                      <w:rFonts w:ascii="NTPreCursivek" w:hAnsi="NTPreCursivek"/>
                      <w:sz w:val="24"/>
                      <w:u w:val="single"/>
                    </w:rPr>
                    <w:t xml:space="preserve"> </w:t>
                  </w: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tbl>
                  <w:tblPr>
                    <w:tblW w:w="60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80"/>
                    <w:gridCol w:w="2120"/>
                    <w:gridCol w:w="2320"/>
                  </w:tblGrid>
                  <w:tr w:rsidR="00EF32B3" w:rsidRPr="00EF32B3" w:rsidTr="00EF32B3">
                    <w:trPr>
                      <w:trHeight w:val="3856"/>
                    </w:trPr>
                    <w:tc>
                      <w:tcPr>
                        <w:tcW w:w="15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 × 10 = 70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10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 = 70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70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7</w:t>
                        </w: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10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70 ÷ 10 = 7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6 × 100 = 600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100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6 = 600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600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6</w:t>
                        </w: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100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600 ÷ 100 = 6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30 × 10 = 300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10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30 = 300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300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30</w:t>
                        </w: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10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300 ÷ 10 = 30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40 × 100 = 4000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100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40 = 4000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4000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40</w:t>
                        </w: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100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4000 ÷ 100 = 40 </w:t>
                        </w:r>
                      </w:p>
                    </w:tc>
                    <w:tc>
                      <w:tcPr>
                        <w:tcW w:w="2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9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0.8 × 10 = 8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10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0.8 = 8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8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0.8</w:t>
                        </w: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10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8 ÷ 10 = 0.8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0.2 × 10 = 2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10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×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0.2 = 2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2 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>÷</w:t>
                        </w:r>
                        <w:r w:rsidRPr="00EF32B3">
                          <w:rPr>
                            <w:rFonts w:ascii="Gill Sans MT" w:eastAsia="Times New Roman" w:hAnsi="Arial" w:cs="Arial"/>
                            <w:color w:val="000000"/>
                            <w:kern w:val="24"/>
                            <w:lang w:eastAsia="en-GB"/>
                          </w:rPr>
                          <w:t xml:space="preserve"> 0.2</w:t>
                        </w: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 xml:space="preserve"> = 10</w:t>
                        </w:r>
                      </w:p>
                      <w:p w:rsidR="00EF32B3" w:rsidRPr="00EF32B3" w:rsidRDefault="00EF32B3" w:rsidP="00EF32B3">
                        <w:pPr>
                          <w:spacing w:after="0"/>
                          <w:jc w:val="center"/>
                          <w:rPr>
                            <w:rFonts w:ascii="Arial" w:eastAsia="Times New Roman" w:hAnsi="Arial" w:cs="Arial"/>
                            <w:sz w:val="36"/>
                            <w:szCs w:val="36"/>
                            <w:lang w:eastAsia="en-GB"/>
                          </w:rPr>
                        </w:pPr>
                        <w:r w:rsidRPr="00EF32B3">
                          <w:rPr>
                            <w:rFonts w:ascii="Gill Sans MT" w:eastAsia="Times New Roman" w:hAnsi="Gill Sans MT" w:cs="Arial"/>
                            <w:color w:val="000000"/>
                            <w:kern w:val="24"/>
                            <w:lang w:eastAsia="en-GB"/>
                          </w:rPr>
                          <w:t>2 ÷ 10 = 0.2</w:t>
                        </w:r>
                      </w:p>
                    </w:tc>
                  </w:tr>
                </w:tbl>
                <w:p w:rsidR="00EF32B3" w:rsidRDefault="00EF32B3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F32B3" w:rsidRPr="00EF32B3" w:rsidRDefault="00EF32B3" w:rsidP="00EF32B3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 w:rsidRPr="00EF32B3">
                    <w:rPr>
                      <w:rFonts w:ascii="NTPreCursivek" w:hAnsi="NTPreCursivek"/>
                      <w:sz w:val="36"/>
                    </w:rPr>
                    <w:t xml:space="preserve">These are just examples of the facts for this term. Children should be able to answer these questions in any order, including missing number questions e.g.  10 </w:t>
                  </w:r>
                  <w:r w:rsidRPr="00EF32B3">
                    <w:rPr>
                      <w:rFonts w:ascii="Times New Roman" w:hAnsi="Times New Roman" w:cs="Times New Roman"/>
                      <w:sz w:val="36"/>
                    </w:rPr>
                    <w:t>×</w:t>
                  </w:r>
                  <w:r>
                    <w:rPr>
                      <w:rFonts w:ascii="Times New Roman" w:hAnsi="Times New Roman" w:cs="Times New Roman"/>
                      <w:sz w:val="36"/>
                    </w:rPr>
                    <w:t xml:space="preserve">    </w:t>
                  </w:r>
                  <w:r w:rsidRPr="00EF32B3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EF32B3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EF32B3">
                    <w:rPr>
                      <w:rFonts w:ascii="NTPreCursivek" w:hAnsi="NTPreCursivek" w:cs="NTPreCursivek"/>
                      <w:sz w:val="36"/>
                    </w:rPr>
                    <w:t xml:space="preserve"> = 5 or</w:t>
                  </w:r>
                  <w:r>
                    <w:rPr>
                      <w:rFonts w:ascii="NTPreCursivek" w:hAnsi="NTPreCursivek" w:cs="NTPreCursivek"/>
                      <w:sz w:val="36"/>
                    </w:rPr>
                    <w:t xml:space="preserve">     </w:t>
                  </w:r>
                  <w:r w:rsidRPr="00EF32B3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EF32B3">
                    <w:rPr>
                      <w:rFonts w:ascii="Cambria Math" w:hAnsi="Cambria Math" w:cs="Cambria Math"/>
                      <w:sz w:val="36"/>
                    </w:rPr>
                    <w:t>⃝</w:t>
                  </w:r>
                  <w:r w:rsidRPr="00EF32B3">
                    <w:rPr>
                      <w:rFonts w:ascii="NTPreCursivek" w:hAnsi="NTPreCursivek" w:cs="NTPreCursivek"/>
                      <w:sz w:val="36"/>
                    </w:rPr>
                    <w:t xml:space="preserve"> </w:t>
                  </w:r>
                  <w:r w:rsidRPr="00EF32B3">
                    <w:rPr>
                      <w:rFonts w:ascii="Times New Roman" w:hAnsi="Times New Roman" w:cs="Times New Roman"/>
                      <w:sz w:val="36"/>
                    </w:rPr>
                    <w:t>÷</w:t>
                  </w:r>
                  <w:r w:rsidRPr="00EF32B3">
                    <w:rPr>
                      <w:rFonts w:ascii="NTPreCursivek" w:hAnsi="NTPreCursivek" w:cs="NTPreCursivek"/>
                      <w:sz w:val="36"/>
                    </w:rPr>
                    <w:t xml:space="preserve"> 10 = 60</w:t>
                  </w:r>
                  <w:r w:rsidRPr="00EF32B3">
                    <w:rPr>
                      <w:rFonts w:ascii="NTPreCursivek" w:hAnsi="NTPreCursivek"/>
                      <w:sz w:val="36"/>
                    </w:rPr>
                    <w:t xml:space="preserve">. </w:t>
                  </w:r>
                </w:p>
                <w:p w:rsidR="00BA49F0" w:rsidRPr="00C25182" w:rsidRDefault="00BA49F0" w:rsidP="00C25182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EE1657" w:rsidRDefault="00EE1657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Multiples</w:t>
                  </w:r>
                </w:p>
                <w:p w:rsidR="00553548" w:rsidRDefault="00EF32B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Hundredths</w:t>
                  </w:r>
                </w:p>
                <w:p w:rsidR="00EF32B3" w:rsidRDefault="00EF32B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Tenths</w:t>
                  </w:r>
                </w:p>
                <w:p w:rsidR="00EF32B3" w:rsidRDefault="00EF32B3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Decimal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EF32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24</w:t>
                  </w:r>
                </w:p>
                <w:p w:rsidR="001A3CB3" w:rsidRPr="00AB4D77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 w:rsidRPr="009374F0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 xml:space="preserve">I </w:t>
                  </w:r>
                  <w:r w:rsidR="00EF32B3">
                    <w:rPr>
                      <w:rFonts w:ascii="NTPreCursivek" w:hAnsi="NTPreCursivek"/>
                      <w:color w:val="FF0000"/>
                      <w:sz w:val="36"/>
                      <w:u w:val="single"/>
                    </w:rPr>
                    <w:t>can multiply and divide by 10 and 100.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61AF6"/>
    <w:rsid w:val="00097B98"/>
    <w:rsid w:val="000A28A1"/>
    <w:rsid w:val="000B316C"/>
    <w:rsid w:val="000B4EB3"/>
    <w:rsid w:val="0012506D"/>
    <w:rsid w:val="00141B79"/>
    <w:rsid w:val="0015212E"/>
    <w:rsid w:val="001701D5"/>
    <w:rsid w:val="00175C27"/>
    <w:rsid w:val="001A3CB3"/>
    <w:rsid w:val="00262CEB"/>
    <w:rsid w:val="00266304"/>
    <w:rsid w:val="00270DAA"/>
    <w:rsid w:val="002D665D"/>
    <w:rsid w:val="00317A40"/>
    <w:rsid w:val="00337353"/>
    <w:rsid w:val="00352B63"/>
    <w:rsid w:val="00357DD2"/>
    <w:rsid w:val="00372C3D"/>
    <w:rsid w:val="00382E53"/>
    <w:rsid w:val="00394ABD"/>
    <w:rsid w:val="003E70FE"/>
    <w:rsid w:val="00401DB8"/>
    <w:rsid w:val="004023A2"/>
    <w:rsid w:val="00424255"/>
    <w:rsid w:val="004278A2"/>
    <w:rsid w:val="00437B3E"/>
    <w:rsid w:val="0048117F"/>
    <w:rsid w:val="0049317B"/>
    <w:rsid w:val="0053727D"/>
    <w:rsid w:val="00553548"/>
    <w:rsid w:val="005A21F9"/>
    <w:rsid w:val="005A2C9B"/>
    <w:rsid w:val="005B4304"/>
    <w:rsid w:val="005C4E38"/>
    <w:rsid w:val="005F070D"/>
    <w:rsid w:val="005F6BB2"/>
    <w:rsid w:val="0066133B"/>
    <w:rsid w:val="0066270E"/>
    <w:rsid w:val="006A54F5"/>
    <w:rsid w:val="006B35F8"/>
    <w:rsid w:val="0076425C"/>
    <w:rsid w:val="0077115F"/>
    <w:rsid w:val="007B5DEF"/>
    <w:rsid w:val="007E28D7"/>
    <w:rsid w:val="008017D5"/>
    <w:rsid w:val="008054CB"/>
    <w:rsid w:val="00807AFA"/>
    <w:rsid w:val="00827380"/>
    <w:rsid w:val="00833734"/>
    <w:rsid w:val="0083730A"/>
    <w:rsid w:val="00855EC2"/>
    <w:rsid w:val="00860265"/>
    <w:rsid w:val="008760D4"/>
    <w:rsid w:val="008835A9"/>
    <w:rsid w:val="008D45AA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13811"/>
    <w:rsid w:val="00D164A4"/>
    <w:rsid w:val="00D251E1"/>
    <w:rsid w:val="00D44615"/>
    <w:rsid w:val="00D66847"/>
    <w:rsid w:val="00D702AF"/>
    <w:rsid w:val="00D91669"/>
    <w:rsid w:val="00DA6FD0"/>
    <w:rsid w:val="00DB1BCD"/>
    <w:rsid w:val="00E00785"/>
    <w:rsid w:val="00E11A68"/>
    <w:rsid w:val="00E144BB"/>
    <w:rsid w:val="00E222A9"/>
    <w:rsid w:val="00EE056F"/>
    <w:rsid w:val="00EE1657"/>
    <w:rsid w:val="00EF32B3"/>
    <w:rsid w:val="00F12A6D"/>
    <w:rsid w:val="00F21526"/>
    <w:rsid w:val="00F372BF"/>
    <w:rsid w:val="00F51F6D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8</cp:revision>
  <dcterms:created xsi:type="dcterms:W3CDTF">2015-08-27T19:53:00Z</dcterms:created>
  <dcterms:modified xsi:type="dcterms:W3CDTF">2016-02-12T11:32:00Z</dcterms:modified>
</cp:coreProperties>
</file>