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1E" w:rsidRDefault="00461CDA">
      <w:pPr>
        <w:pStyle w:val="Heading1"/>
        <w:spacing w:after="215"/>
        <w:ind w:left="-5"/>
      </w:pPr>
      <w:r>
        <w:t>Great Linford Primary School</w:t>
      </w:r>
      <w:r w:rsidR="00BF4002">
        <w:t xml:space="preserve"> School – Pup</w:t>
      </w:r>
      <w:r>
        <w:t xml:space="preserve">il Premium Expenditure </w:t>
      </w:r>
      <w:r w:rsidR="00764D24">
        <w:t xml:space="preserve"> </w:t>
      </w:r>
      <w:r w:rsidR="001E667A">
        <w:t xml:space="preserve"> </w:t>
      </w:r>
      <w:r w:rsidR="002A168A">
        <w:t>2015</w:t>
      </w:r>
      <w:r w:rsidR="00AA1F01">
        <w:t xml:space="preserve"> </w:t>
      </w:r>
      <w:r w:rsidR="002A168A">
        <w:t>-16</w:t>
      </w:r>
      <w:r w:rsidR="00BF4002">
        <w:rPr>
          <w:u w:val="none"/>
        </w:rPr>
        <w:t xml:space="preserve"> </w:t>
      </w:r>
    </w:p>
    <w:p w:rsidR="00361E1E" w:rsidRDefault="00BF4002">
      <w:pPr>
        <w:spacing w:after="41"/>
        <w:ind w:left="-5"/>
      </w:pPr>
      <w:r>
        <w:t xml:space="preserve">The table below shows how the school apportions its ‘Pupil Premium’ allocation. The Staff and Governors firmly believe that the vast majority of our families flirt with being eligible for Free School Meals (FSM). We also have a percentage of families that don’t/won’t claim.  </w:t>
      </w:r>
    </w:p>
    <w:tbl>
      <w:tblPr>
        <w:tblStyle w:val="TableGrid"/>
        <w:tblW w:w="9232" w:type="dxa"/>
        <w:tblInd w:w="-11" w:type="dxa"/>
        <w:tblCellMar>
          <w:top w:w="48" w:type="dxa"/>
          <w:right w:w="11" w:type="dxa"/>
        </w:tblCellMar>
        <w:tblLook w:val="04A0" w:firstRow="1" w:lastRow="0" w:firstColumn="1" w:lastColumn="0" w:noHBand="0" w:noVBand="1"/>
      </w:tblPr>
      <w:tblGrid>
        <w:gridCol w:w="851"/>
        <w:gridCol w:w="5848"/>
        <w:gridCol w:w="2533"/>
      </w:tblGrid>
      <w:tr w:rsidR="001E667A" w:rsidTr="001E667A">
        <w:trPr>
          <w:trHeight w:val="726"/>
        </w:trPr>
        <w:tc>
          <w:tcPr>
            <w:tcW w:w="9232" w:type="dxa"/>
            <w:gridSpan w:val="3"/>
            <w:tcBorders>
              <w:top w:val="single" w:sz="6" w:space="0" w:color="A0A0A0"/>
              <w:left w:val="single" w:sz="6" w:space="0" w:color="F0F0F0"/>
              <w:bottom w:val="single" w:sz="6" w:space="0" w:color="A0A0A0"/>
              <w:right w:val="single" w:sz="6" w:space="0" w:color="A0A0A0"/>
            </w:tcBorders>
          </w:tcPr>
          <w:p w:rsidR="001E667A" w:rsidRDefault="00475BBC">
            <w:pPr>
              <w:spacing w:after="0" w:line="259" w:lineRule="auto"/>
              <w:ind w:left="124" w:firstLine="0"/>
            </w:pPr>
            <w:r>
              <w:t>Pupil Premium for 2015/16</w:t>
            </w:r>
            <w:r w:rsidR="00840AF8">
              <w:t xml:space="preserve"> - £127, 3</w:t>
            </w:r>
            <w:r w:rsidR="001E667A">
              <w:t xml:space="preserve">00 – how is this being used? </w:t>
            </w:r>
          </w:p>
        </w:tc>
      </w:tr>
      <w:tr w:rsidR="001E667A" w:rsidTr="001E667A">
        <w:trPr>
          <w:trHeight w:val="3785"/>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124" w:firstLine="0"/>
            </w:pPr>
            <w:r>
              <w:t xml:space="preserve">Before </w:t>
            </w:r>
          </w:p>
          <w:p w:rsidR="001E667A" w:rsidRDefault="001E667A">
            <w:pPr>
              <w:spacing w:after="0" w:line="259" w:lineRule="auto"/>
              <w:ind w:left="124" w:firstLine="0"/>
            </w:pPr>
            <w:r>
              <w:t xml:space="preserve">School </w:t>
            </w:r>
          </w:p>
          <w:p w:rsidR="001E667A" w:rsidRDefault="001E667A">
            <w:pPr>
              <w:spacing w:after="0" w:line="259" w:lineRule="auto"/>
              <w:ind w:left="124" w:firstLine="0"/>
            </w:pPr>
            <w:r>
              <w:t xml:space="preserve">Hours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162" w:line="238" w:lineRule="auto"/>
              <w:ind w:left="127" w:firstLine="0"/>
            </w:pPr>
            <w:r>
              <w:t xml:space="preserve">Breakfast Club (50 % discount for all PP pupils)  </w:t>
            </w:r>
          </w:p>
          <w:p w:rsidR="001E667A" w:rsidRDefault="001E667A">
            <w:pPr>
              <w:spacing w:after="148" w:line="259" w:lineRule="auto"/>
              <w:ind w:left="127" w:firstLine="0"/>
            </w:pPr>
            <w:r>
              <w:t xml:space="preserve">Staffing: total costs (7.45am-8.30am) </w:t>
            </w:r>
          </w:p>
          <w:p w:rsidR="001E667A" w:rsidRDefault="001E667A">
            <w:pPr>
              <w:spacing w:after="0" w:line="259" w:lineRule="auto"/>
              <w:ind w:left="127" w:firstLine="0"/>
            </w:pPr>
            <w:r>
              <w:t xml:space="preserve">2x LSAs </w:t>
            </w:r>
          </w:p>
          <w:p w:rsidR="001E667A" w:rsidRDefault="001E667A">
            <w:pPr>
              <w:spacing w:after="139" w:line="259" w:lineRule="auto"/>
              <w:ind w:left="127" w:firstLine="0"/>
            </w:pPr>
            <w:r>
              <w:t xml:space="preserve">Food costs per year  (This will increase with numbers) </w:t>
            </w:r>
          </w:p>
          <w:p w:rsidR="001E667A" w:rsidRDefault="001E667A">
            <w:pPr>
              <w:spacing w:after="0" w:line="259" w:lineRule="auto"/>
              <w:ind w:left="127" w:firstLine="0"/>
            </w:pP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136" w:line="259" w:lineRule="auto"/>
              <w:ind w:left="128" w:firstLine="0"/>
            </w:pPr>
            <w:r>
              <w:t xml:space="preserve">Impacting on PP pupils. </w:t>
            </w:r>
          </w:p>
          <w:p w:rsidR="001E667A" w:rsidRDefault="001E667A">
            <w:pPr>
              <w:spacing w:after="0" w:line="259" w:lineRule="auto"/>
              <w:ind w:left="128" w:firstLine="0"/>
            </w:pPr>
            <w:r>
              <w:t xml:space="preserve">LSAs engage in </w:t>
            </w:r>
          </w:p>
          <w:p w:rsidR="001E667A" w:rsidRDefault="001E667A">
            <w:pPr>
              <w:spacing w:after="158" w:line="239" w:lineRule="auto"/>
              <w:ind w:left="128" w:firstLine="0"/>
            </w:pPr>
            <w:r>
              <w:t>‘</w:t>
            </w:r>
            <w:r w:rsidR="00764D24">
              <w:t>Wellbeing</w:t>
            </w:r>
            <w:r>
              <w:t xml:space="preserve">’ arrival checks with children. </w:t>
            </w:r>
          </w:p>
          <w:p w:rsidR="001E667A" w:rsidRDefault="001E667A">
            <w:pPr>
              <w:spacing w:after="161" w:line="240" w:lineRule="auto"/>
              <w:ind w:left="128" w:firstLine="0"/>
            </w:pPr>
            <w:r>
              <w:t xml:space="preserve">The atmosphere and environment before school is much calmer. </w:t>
            </w:r>
          </w:p>
          <w:p w:rsidR="001E667A" w:rsidRDefault="001E667A">
            <w:pPr>
              <w:spacing w:after="158" w:line="239" w:lineRule="auto"/>
              <w:ind w:left="128" w:firstLine="0"/>
            </w:pPr>
            <w:r>
              <w:t xml:space="preserve">Children are fully fuelled for the day ahead. </w:t>
            </w:r>
          </w:p>
          <w:p w:rsidR="001E667A" w:rsidRDefault="001E667A">
            <w:pPr>
              <w:spacing w:after="0" w:line="259" w:lineRule="auto"/>
              <w:ind w:left="128" w:firstLine="0"/>
            </w:pPr>
            <w:r>
              <w:t xml:space="preserve">Lateness to school has been greatly reduced </w:t>
            </w:r>
          </w:p>
          <w:p w:rsidR="00764D24" w:rsidRDefault="00764D24" w:rsidP="00764D24">
            <w:pPr>
              <w:spacing w:after="0" w:line="259" w:lineRule="auto"/>
              <w:ind w:left="0" w:firstLine="0"/>
            </w:pPr>
          </w:p>
          <w:p w:rsidR="00764D24" w:rsidRDefault="00764D24" w:rsidP="00764D24">
            <w:pPr>
              <w:spacing w:after="0" w:line="259" w:lineRule="auto"/>
              <w:ind w:left="0" w:firstLine="0"/>
            </w:pPr>
            <w:r>
              <w:t>Schools relationships with families strengthened.</w:t>
            </w:r>
          </w:p>
        </w:tc>
      </w:tr>
      <w:tr w:rsidR="001E667A" w:rsidTr="001E667A">
        <w:trPr>
          <w:trHeight w:val="1954"/>
        </w:trPr>
        <w:tc>
          <w:tcPr>
            <w:tcW w:w="851" w:type="dxa"/>
            <w:tcBorders>
              <w:top w:val="single" w:sz="6" w:space="0" w:color="A0A0A0"/>
              <w:left w:val="single" w:sz="6" w:space="0" w:color="F0F0F0"/>
              <w:bottom w:val="nil"/>
              <w:right w:val="single" w:sz="6" w:space="0" w:color="A0A0A0"/>
            </w:tcBorders>
          </w:tcPr>
          <w:p w:rsidR="001E667A" w:rsidRDefault="001E667A">
            <w:pPr>
              <w:spacing w:after="0" w:line="259" w:lineRule="auto"/>
              <w:ind w:left="124" w:firstLine="0"/>
            </w:pPr>
            <w:r>
              <w:t>During</w:t>
            </w:r>
          </w:p>
          <w:p w:rsidR="001E667A" w:rsidRDefault="001E667A">
            <w:pPr>
              <w:spacing w:after="0" w:line="259" w:lineRule="auto"/>
              <w:ind w:left="124" w:firstLine="0"/>
            </w:pPr>
            <w:r>
              <w:t>School</w:t>
            </w:r>
          </w:p>
          <w:p w:rsidR="001E667A" w:rsidRDefault="001E667A">
            <w:pPr>
              <w:spacing w:after="0" w:line="259" w:lineRule="auto"/>
              <w:ind w:left="124" w:firstLine="0"/>
            </w:pPr>
            <w:r>
              <w:t>Hours</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7" w:firstLine="0"/>
            </w:pPr>
            <w:r>
              <w:t>Breakfast for any children who on wellbeing check inform teachers they have not had breakfast r who have not had a healthy breakfast  or a drink</w:t>
            </w:r>
          </w:p>
          <w:p w:rsidR="001E667A" w:rsidRDefault="001E667A">
            <w:pPr>
              <w:spacing w:after="0" w:line="259" w:lineRule="auto"/>
              <w:ind w:left="127" w:firstLine="0"/>
            </w:pPr>
            <w:r>
              <w:t>Food costs per year (This will increase with numbers)</w:t>
            </w:r>
          </w:p>
          <w:p w:rsidR="001E667A" w:rsidRDefault="001E667A">
            <w:pPr>
              <w:spacing w:after="0" w:line="259" w:lineRule="auto"/>
              <w:ind w:left="127" w:firstLine="0"/>
            </w:pPr>
            <w:r>
              <w:t>Family champion</w:t>
            </w:r>
          </w:p>
          <w:p w:rsidR="001E667A" w:rsidRDefault="001E667A">
            <w:pPr>
              <w:spacing w:after="0" w:line="259" w:lineRule="auto"/>
              <w:ind w:left="127" w:firstLine="0"/>
            </w:pPr>
            <w:r>
              <w:t>2 x LSAs</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rsidP="00461CDA">
            <w:pPr>
              <w:spacing w:after="136" w:line="259" w:lineRule="auto"/>
              <w:ind w:left="128" w:firstLine="0"/>
            </w:pPr>
            <w:r>
              <w:t xml:space="preserve">Impacting on PP pupils. </w:t>
            </w:r>
          </w:p>
          <w:p w:rsidR="001E667A" w:rsidRDefault="001E667A" w:rsidP="00461CDA">
            <w:pPr>
              <w:spacing w:after="0" w:line="259" w:lineRule="auto"/>
              <w:ind w:left="128" w:firstLine="0"/>
            </w:pPr>
            <w:r>
              <w:t xml:space="preserve">LSAs engage in </w:t>
            </w:r>
          </w:p>
          <w:p w:rsidR="001E667A" w:rsidRDefault="001E667A" w:rsidP="00461CDA">
            <w:pPr>
              <w:spacing w:after="158" w:line="239" w:lineRule="auto"/>
              <w:ind w:left="128" w:firstLine="0"/>
            </w:pPr>
            <w:r>
              <w:t>‘</w:t>
            </w:r>
            <w:r w:rsidR="00764D24">
              <w:t>Wellbeing</w:t>
            </w:r>
            <w:r>
              <w:t xml:space="preserve">’ arrival checks with children. </w:t>
            </w:r>
          </w:p>
          <w:p w:rsidR="001E667A" w:rsidRDefault="001E667A" w:rsidP="00461CDA">
            <w:pPr>
              <w:spacing w:after="161" w:line="240" w:lineRule="auto"/>
              <w:ind w:left="128" w:firstLine="0"/>
            </w:pPr>
            <w:r>
              <w:t xml:space="preserve">The atmosphere and environment before school is much calmer. </w:t>
            </w:r>
          </w:p>
          <w:p w:rsidR="001E667A" w:rsidRDefault="001E667A" w:rsidP="00B11C49">
            <w:pPr>
              <w:spacing w:after="158" w:line="239" w:lineRule="auto"/>
              <w:ind w:left="128" w:firstLine="0"/>
            </w:pPr>
            <w:r>
              <w:t xml:space="preserve">Children are fully fuelled for the day ahead. </w:t>
            </w:r>
          </w:p>
        </w:tc>
      </w:tr>
      <w:tr w:rsidR="001E667A" w:rsidTr="001E667A">
        <w:trPr>
          <w:trHeight w:val="1060"/>
        </w:trPr>
        <w:tc>
          <w:tcPr>
            <w:tcW w:w="851" w:type="dxa"/>
            <w:vMerge w:val="restart"/>
            <w:tcBorders>
              <w:top w:val="single" w:sz="6" w:space="0" w:color="A0A0A0"/>
              <w:left w:val="single" w:sz="6" w:space="0" w:color="F0F0F0"/>
              <w:bottom w:val="nil"/>
              <w:right w:val="single" w:sz="6" w:space="0" w:color="A0A0A0"/>
            </w:tcBorders>
          </w:tcPr>
          <w:p w:rsidR="001E667A" w:rsidRDefault="001E667A">
            <w:pPr>
              <w:spacing w:after="0" w:line="259" w:lineRule="auto"/>
              <w:ind w:left="124" w:firstLine="0"/>
            </w:pPr>
            <w:r>
              <w:t xml:space="preserve">During </w:t>
            </w:r>
          </w:p>
          <w:p w:rsidR="001E667A" w:rsidRDefault="001E667A">
            <w:pPr>
              <w:spacing w:after="0" w:line="259" w:lineRule="auto"/>
              <w:ind w:left="124" w:firstLine="0"/>
            </w:pPr>
            <w:r>
              <w:t xml:space="preserve">School </w:t>
            </w:r>
          </w:p>
          <w:p w:rsidR="001E667A" w:rsidRDefault="001E667A">
            <w:pPr>
              <w:spacing w:after="0" w:line="259" w:lineRule="auto"/>
              <w:ind w:left="124" w:firstLine="0"/>
            </w:pPr>
            <w:r>
              <w:t xml:space="preserve">Hours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7" w:firstLine="0"/>
            </w:pPr>
            <w:r>
              <w:t xml:space="preserve">1 Full time Family Champion to support children and help families break through barriers to learning </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161" w:line="239" w:lineRule="auto"/>
              <w:ind w:left="128" w:right="4" w:firstLine="0"/>
            </w:pPr>
            <w:r>
              <w:t xml:space="preserve">All PP children and families have access to the Family Champion  </w:t>
            </w:r>
          </w:p>
          <w:p w:rsidR="001E667A" w:rsidRDefault="001E667A" w:rsidP="00B11C49">
            <w:pPr>
              <w:spacing w:after="161" w:line="239" w:lineRule="auto"/>
              <w:ind w:left="128" w:right="4" w:firstLine="0"/>
            </w:pPr>
            <w:r>
              <w:t>Support provided for newly arrived pupil premium children</w:t>
            </w:r>
          </w:p>
        </w:tc>
      </w:tr>
      <w:tr w:rsidR="001E667A" w:rsidTr="001E667A">
        <w:trPr>
          <w:trHeight w:val="1858"/>
        </w:trPr>
        <w:tc>
          <w:tcPr>
            <w:tcW w:w="0" w:type="auto"/>
            <w:vMerge/>
            <w:tcBorders>
              <w:top w:val="nil"/>
              <w:left w:val="single" w:sz="6" w:space="0" w:color="F0F0F0"/>
              <w:bottom w:val="nil"/>
              <w:right w:val="single" w:sz="6" w:space="0" w:color="A0A0A0"/>
            </w:tcBorders>
          </w:tcPr>
          <w:p w:rsidR="001E667A" w:rsidRDefault="001E667A">
            <w:pPr>
              <w:spacing w:after="16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7" w:firstLine="0"/>
            </w:pPr>
            <w:r>
              <w:t xml:space="preserve">Smaller classes (school only funded on 1.5 form entry </w:t>
            </w:r>
            <w:r w:rsidR="00840AF8">
              <w:t>but provides 2 classes in all but current year 6)</w:t>
            </w:r>
          </w:p>
          <w:p w:rsidR="00840AF8" w:rsidRDefault="00840AF8">
            <w:pPr>
              <w:spacing w:after="0" w:line="259" w:lineRule="auto"/>
              <w:ind w:left="127" w:firstLine="0"/>
            </w:pPr>
            <w:r>
              <w:t>Year 6 group teaching supported every day by non-class based AHT and SENCO</w:t>
            </w:r>
          </w:p>
          <w:p w:rsidR="001E667A" w:rsidRDefault="001E667A" w:rsidP="00840AF8">
            <w:pPr>
              <w:spacing w:after="0" w:line="259" w:lineRule="auto"/>
              <w:ind w:left="0" w:firstLine="0"/>
            </w:pP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6" w:right="59" w:firstLine="0"/>
            </w:pPr>
            <w:r>
              <w:t xml:space="preserve">All pp children have higher child to adult ratio </w:t>
            </w:r>
          </w:p>
          <w:p w:rsidR="001E667A" w:rsidRDefault="001E667A">
            <w:pPr>
              <w:spacing w:after="0" w:line="259" w:lineRule="auto"/>
              <w:ind w:left="16" w:right="59" w:firstLine="0"/>
            </w:pPr>
          </w:p>
          <w:p w:rsidR="001E667A" w:rsidRDefault="001E667A">
            <w:pPr>
              <w:spacing w:after="0" w:line="259" w:lineRule="auto"/>
              <w:ind w:left="16" w:right="59" w:firstLine="0"/>
            </w:pPr>
            <w:r>
              <w:t>PP children in year 6 catch up and are secondary ready.</w:t>
            </w:r>
          </w:p>
        </w:tc>
      </w:tr>
      <w:tr w:rsidR="001E667A" w:rsidTr="00AA1F01">
        <w:trPr>
          <w:trHeight w:val="983"/>
        </w:trPr>
        <w:tc>
          <w:tcPr>
            <w:tcW w:w="0" w:type="auto"/>
            <w:vMerge/>
            <w:tcBorders>
              <w:top w:val="nil"/>
              <w:left w:val="single" w:sz="6" w:space="0" w:color="F0F0F0"/>
              <w:bottom w:val="nil"/>
              <w:right w:val="single" w:sz="6" w:space="0" w:color="A0A0A0"/>
            </w:tcBorders>
          </w:tcPr>
          <w:p w:rsidR="001E667A" w:rsidRDefault="001E667A">
            <w:pPr>
              <w:spacing w:after="16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rsidP="00764D24">
            <w:pPr>
              <w:spacing w:after="0" w:line="259" w:lineRule="auto"/>
              <w:ind w:left="127" w:firstLine="0"/>
            </w:pPr>
            <w:r>
              <w:t xml:space="preserve">Restorative </w:t>
            </w:r>
            <w:r w:rsidR="00764D24">
              <w:t>Practice</w:t>
            </w:r>
            <w:r>
              <w:t xml:space="preserve"> Training For staff</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8" w:firstLine="0"/>
            </w:pPr>
            <w:r>
              <w:t>Whole school and key staff training impacting on all PP children.</w:t>
            </w:r>
          </w:p>
        </w:tc>
      </w:tr>
      <w:tr w:rsidR="001E667A" w:rsidTr="001E667A">
        <w:trPr>
          <w:trHeight w:val="905"/>
        </w:trPr>
        <w:tc>
          <w:tcPr>
            <w:tcW w:w="0" w:type="auto"/>
            <w:vMerge/>
            <w:tcBorders>
              <w:top w:val="nil"/>
              <w:left w:val="single" w:sz="6" w:space="0" w:color="F0F0F0"/>
              <w:bottom w:val="nil"/>
              <w:right w:val="single" w:sz="6" w:space="0" w:color="A0A0A0"/>
            </w:tcBorders>
          </w:tcPr>
          <w:p w:rsidR="001E667A" w:rsidRDefault="001E667A">
            <w:pPr>
              <w:spacing w:after="16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rsidP="00B11C49">
            <w:pPr>
              <w:spacing w:after="158" w:line="239" w:lineRule="auto"/>
              <w:ind w:left="127" w:firstLine="0"/>
            </w:pPr>
            <w:r>
              <w:t xml:space="preserve">Read, Write </w:t>
            </w:r>
            <w:proofErr w:type="spellStart"/>
            <w:r>
              <w:t>Inc</w:t>
            </w:r>
            <w:proofErr w:type="spellEnd"/>
            <w:r>
              <w:t xml:space="preserve"> intervention – Additional training &amp; resources required. </w:t>
            </w:r>
          </w:p>
          <w:p w:rsidR="001E667A" w:rsidRDefault="001E667A">
            <w:pPr>
              <w:spacing w:after="0" w:line="259" w:lineRule="auto"/>
              <w:ind w:left="127" w:firstLine="0"/>
            </w:pP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128" w:firstLine="0"/>
            </w:pPr>
            <w:r>
              <w:t>RWI training and materials to support identified children.</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r>
              <w:lastRenderedPageBreak/>
              <w:t xml:space="preserve">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4" w:firstLine="0"/>
            </w:pPr>
            <w:r>
              <w:t xml:space="preserve">School councillor </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firstLine="0"/>
            </w:pPr>
            <w:r>
              <w:t xml:space="preserve"> 1-2-1 counselling provided for PP children with social and emotional needs.</w:t>
            </w:r>
          </w:p>
        </w:tc>
      </w:tr>
      <w:tr w:rsidR="00840AF8"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840AF8" w:rsidRDefault="00840AF8">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840AF8" w:rsidRDefault="00840AF8">
            <w:pPr>
              <w:spacing w:after="0" w:line="259" w:lineRule="auto"/>
              <w:ind w:left="4" w:firstLine="0"/>
            </w:pPr>
            <w:r>
              <w:t xml:space="preserve">School play therapist </w:t>
            </w:r>
            <w:r w:rsidR="00AA1F01">
              <w:t>appointed 2 days a week and play therapy room set up</w:t>
            </w:r>
          </w:p>
        </w:tc>
        <w:tc>
          <w:tcPr>
            <w:tcW w:w="2533" w:type="dxa"/>
            <w:tcBorders>
              <w:top w:val="single" w:sz="6" w:space="0" w:color="A0A0A0"/>
              <w:left w:val="single" w:sz="6" w:space="0" w:color="A0A0A0"/>
              <w:bottom w:val="single" w:sz="6" w:space="0" w:color="A0A0A0"/>
              <w:right w:val="single" w:sz="6" w:space="0" w:color="A0A0A0"/>
            </w:tcBorders>
          </w:tcPr>
          <w:p w:rsidR="00840AF8" w:rsidRDefault="00840AF8" w:rsidP="00AA1F01">
            <w:pPr>
              <w:spacing w:after="0" w:line="259" w:lineRule="auto"/>
              <w:ind w:left="5" w:firstLine="0"/>
            </w:pPr>
            <w:r>
              <w:t>1-2-1 support for children and families over 2 year period</w:t>
            </w:r>
            <w:r w:rsidR="00AA1F01">
              <w:t>.  Behaviour in school (and at home) has improved. Attendance has improved.</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4" w:firstLine="0"/>
            </w:pPr>
            <w:r>
              <w:t>Easy Read Training and access in place to provide additional reading intervention for PP children</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firstLine="0"/>
            </w:pPr>
            <w:r>
              <w:t>1-2-1 and small group support to narrow gap in reading for pp children</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1E667A" w:rsidRDefault="00840AF8">
            <w:pPr>
              <w:spacing w:after="0" w:line="259" w:lineRule="auto"/>
              <w:ind w:left="4" w:firstLine="0"/>
            </w:pPr>
            <w:r>
              <w:t xml:space="preserve">Construction of family room to provide supportive base for vulnerable parents to talk in comfort and confidence with family champion, SENCO or Safeguarding lead </w:t>
            </w:r>
          </w:p>
        </w:tc>
        <w:tc>
          <w:tcPr>
            <w:tcW w:w="2533" w:type="dxa"/>
            <w:tcBorders>
              <w:top w:val="single" w:sz="6" w:space="0" w:color="A0A0A0"/>
              <w:left w:val="single" w:sz="6" w:space="0" w:color="A0A0A0"/>
              <w:bottom w:val="single" w:sz="6" w:space="0" w:color="A0A0A0"/>
              <w:right w:val="single" w:sz="6" w:space="0" w:color="A0A0A0"/>
            </w:tcBorders>
          </w:tcPr>
          <w:p w:rsidR="001E667A" w:rsidRDefault="00840AF8">
            <w:pPr>
              <w:spacing w:after="0" w:line="259" w:lineRule="auto"/>
              <w:ind w:left="5" w:firstLine="0"/>
            </w:pPr>
            <w:r>
              <w:t>Vulnerable PP families are supported and linked quickly with appropriate agencies for further support.</w:t>
            </w:r>
          </w:p>
        </w:tc>
      </w:tr>
      <w:tr w:rsidR="00F87628"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F87628" w:rsidRDefault="00F87628">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F87628" w:rsidRDefault="00F87628">
            <w:pPr>
              <w:spacing w:after="0" w:line="259" w:lineRule="auto"/>
              <w:ind w:left="4" w:firstLine="0"/>
            </w:pPr>
            <w:r>
              <w:t>ICT provision updated to enable PP children to access IT interventions for maths, reading, phonics and grammar</w:t>
            </w:r>
          </w:p>
          <w:p w:rsidR="00F87628" w:rsidRDefault="00F87628">
            <w:pPr>
              <w:spacing w:after="0" w:line="259" w:lineRule="auto"/>
              <w:ind w:left="4" w:firstLine="0"/>
            </w:pPr>
            <w:r>
              <w:t xml:space="preserve">Training for teachers and TAs provided </w:t>
            </w:r>
          </w:p>
        </w:tc>
        <w:tc>
          <w:tcPr>
            <w:tcW w:w="2533" w:type="dxa"/>
            <w:tcBorders>
              <w:top w:val="single" w:sz="6" w:space="0" w:color="A0A0A0"/>
              <w:left w:val="single" w:sz="6" w:space="0" w:color="A0A0A0"/>
              <w:bottom w:val="single" w:sz="6" w:space="0" w:color="A0A0A0"/>
              <w:right w:val="single" w:sz="6" w:space="0" w:color="A0A0A0"/>
            </w:tcBorders>
          </w:tcPr>
          <w:p w:rsidR="00F87628" w:rsidRDefault="00F87628">
            <w:pPr>
              <w:spacing w:after="0" w:line="259" w:lineRule="auto"/>
              <w:ind w:left="5" w:firstLine="0"/>
            </w:pPr>
            <w:r>
              <w:t>Gaps narrowed in maths, reading and spelling</w:t>
            </w:r>
          </w:p>
        </w:tc>
      </w:tr>
      <w:tr w:rsidR="00840AF8"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840AF8" w:rsidRDefault="00840AF8">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840AF8" w:rsidRDefault="00840AF8">
            <w:pPr>
              <w:spacing w:after="0" w:line="259" w:lineRule="auto"/>
              <w:ind w:left="4" w:firstLine="0"/>
            </w:pPr>
            <w:r>
              <w:t>Nurture specialist training undertaking. Visits arranged to good and outstanding schools to magpie best strategies. Nu</w:t>
            </w:r>
            <w:r w:rsidR="00475BBC">
              <w:t>r</w:t>
            </w:r>
            <w:r>
              <w:t>ture specialist LSA and assistant appointed. Nurture room constru</w:t>
            </w:r>
            <w:r w:rsidR="00475BBC">
              <w:t>c</w:t>
            </w:r>
            <w:r>
              <w:t>ted</w:t>
            </w:r>
            <w:r w:rsidR="00475BBC">
              <w:t xml:space="preserve"> and </w:t>
            </w:r>
            <w:r w:rsidR="00764D24">
              <w:t>Nurture</w:t>
            </w:r>
            <w:r w:rsidR="00475BBC">
              <w:t xml:space="preserve"> provision begun.  Boxall profile training undertaken as one measure of need and impact for PP requiring nurture.</w:t>
            </w:r>
          </w:p>
          <w:p w:rsidR="00475BBC" w:rsidRDefault="00475BBC">
            <w:pPr>
              <w:spacing w:after="0" w:line="259" w:lineRule="auto"/>
              <w:ind w:left="4" w:firstLine="0"/>
            </w:pPr>
            <w:r>
              <w:t>LSA specialist training in Trauma and Attachment, Bereavement and de-escalation.  LSA specialist provides bereavement support</w:t>
            </w:r>
          </w:p>
          <w:p w:rsidR="00475BBC" w:rsidRDefault="00475BBC" w:rsidP="00475BBC">
            <w:pPr>
              <w:spacing w:after="0" w:line="259" w:lineRule="auto"/>
            </w:pPr>
            <w:r>
              <w:t xml:space="preserve"> </w:t>
            </w:r>
          </w:p>
          <w:p w:rsidR="00AA1F01" w:rsidRDefault="00AA1F01" w:rsidP="00475BBC">
            <w:pPr>
              <w:spacing w:after="0" w:line="259" w:lineRule="auto"/>
            </w:pPr>
            <w:r>
              <w:t xml:space="preserve">LSA specialist training and provision of Forest Schools </w:t>
            </w:r>
          </w:p>
        </w:tc>
        <w:tc>
          <w:tcPr>
            <w:tcW w:w="2533" w:type="dxa"/>
            <w:tcBorders>
              <w:top w:val="single" w:sz="6" w:space="0" w:color="A0A0A0"/>
              <w:left w:val="single" w:sz="6" w:space="0" w:color="A0A0A0"/>
              <w:bottom w:val="single" w:sz="6" w:space="0" w:color="A0A0A0"/>
              <w:right w:val="single" w:sz="6" w:space="0" w:color="A0A0A0"/>
            </w:tcBorders>
          </w:tcPr>
          <w:p w:rsidR="00840AF8" w:rsidRDefault="00475BBC">
            <w:pPr>
              <w:spacing w:after="0" w:line="259" w:lineRule="auto"/>
              <w:ind w:left="5" w:firstLine="0"/>
            </w:pPr>
            <w:r>
              <w:t>EYFS and Year 1 pp are able to interact with other children and access their learning.</w:t>
            </w:r>
          </w:p>
          <w:p w:rsidR="00475BBC" w:rsidRDefault="00475BBC">
            <w:pPr>
              <w:spacing w:after="0" w:line="259" w:lineRule="auto"/>
              <w:ind w:left="5" w:firstLine="0"/>
            </w:pPr>
          </w:p>
          <w:p w:rsidR="00475BBC" w:rsidRDefault="00475BBC">
            <w:pPr>
              <w:spacing w:after="0" w:line="259" w:lineRule="auto"/>
              <w:ind w:left="5" w:firstLine="0"/>
            </w:pPr>
          </w:p>
          <w:p w:rsidR="00475BBC" w:rsidRDefault="00475BBC">
            <w:pPr>
              <w:spacing w:after="0" w:line="259" w:lineRule="auto"/>
              <w:ind w:left="5" w:firstLine="0"/>
            </w:pPr>
            <w:r>
              <w:t>PP children supported with bereavement and anxiety sessions.</w:t>
            </w:r>
          </w:p>
          <w:p w:rsidR="00AA1F01" w:rsidRDefault="00AA1F01">
            <w:pPr>
              <w:spacing w:after="0" w:line="259" w:lineRule="auto"/>
              <w:ind w:left="5" w:firstLine="0"/>
            </w:pPr>
            <w:r>
              <w:t xml:space="preserve">PP children further develop and understanding of their immediate environment and community.  </w:t>
            </w:r>
          </w:p>
        </w:tc>
      </w:tr>
      <w:tr w:rsidR="00475BBC"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475BBC" w:rsidRDefault="00475BBC">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475BBC" w:rsidRDefault="00475BBC">
            <w:pPr>
              <w:spacing w:after="0" w:line="259" w:lineRule="auto"/>
              <w:ind w:left="4" w:firstLine="0"/>
            </w:pPr>
            <w:r>
              <w:t>FAST (Families and children together) training for LSAs and lead teachers (2 days)  8 week intervention reaching 20 families linked directly to Cambridge university research project</w:t>
            </w:r>
            <w:r w:rsidR="00AA1F01">
              <w:t>.</w:t>
            </w:r>
          </w:p>
          <w:p w:rsidR="00AA1F01" w:rsidRDefault="00AA1F01">
            <w:pPr>
              <w:spacing w:after="0" w:line="259" w:lineRule="auto"/>
              <w:ind w:left="4" w:firstLine="0"/>
            </w:pPr>
          </w:p>
          <w:p w:rsidR="00AA1F01" w:rsidRDefault="00AA1F01">
            <w:pPr>
              <w:spacing w:after="0" w:line="259" w:lineRule="auto"/>
              <w:ind w:left="4" w:firstLine="0"/>
            </w:pPr>
            <w:r>
              <w:t>This involved planning and delivering sessions, purchasing and cooking food for family meals for 8 Mondays from 3.30 -6.30</w:t>
            </w:r>
          </w:p>
        </w:tc>
        <w:tc>
          <w:tcPr>
            <w:tcW w:w="2533" w:type="dxa"/>
            <w:tcBorders>
              <w:top w:val="single" w:sz="6" w:space="0" w:color="A0A0A0"/>
              <w:left w:val="single" w:sz="6" w:space="0" w:color="A0A0A0"/>
              <w:bottom w:val="single" w:sz="6" w:space="0" w:color="A0A0A0"/>
              <w:right w:val="single" w:sz="6" w:space="0" w:color="A0A0A0"/>
            </w:tcBorders>
          </w:tcPr>
          <w:p w:rsidR="00475BBC" w:rsidRDefault="00475BBC">
            <w:pPr>
              <w:spacing w:after="0" w:line="259" w:lineRule="auto"/>
              <w:ind w:left="5" w:firstLine="0"/>
            </w:pPr>
            <w:r>
              <w:t>Relationships between PP children and families further developed.</w:t>
            </w:r>
          </w:p>
          <w:p w:rsidR="00475BBC" w:rsidRDefault="00475BBC">
            <w:pPr>
              <w:spacing w:after="0" w:line="259" w:lineRule="auto"/>
              <w:ind w:left="5" w:firstLine="0"/>
            </w:pPr>
            <w:r>
              <w:t>Relationships between PP families and schools further developed.</w:t>
            </w:r>
          </w:p>
          <w:p w:rsidR="00475BBC" w:rsidRDefault="00475BBC">
            <w:pPr>
              <w:spacing w:after="0" w:line="259" w:lineRule="auto"/>
              <w:ind w:left="5" w:firstLine="0"/>
            </w:pPr>
            <w:r>
              <w:t>PP parents build confidence to network with each other, appropriate agencies and apply for training or employment opportunities if required.</w:t>
            </w:r>
          </w:p>
        </w:tc>
      </w:tr>
      <w:tr w:rsidR="00475BBC"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475BBC" w:rsidRDefault="00475BBC">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475BBC" w:rsidRDefault="00475BBC">
            <w:pPr>
              <w:spacing w:after="0" w:line="259" w:lineRule="auto"/>
              <w:ind w:left="4" w:firstLine="0"/>
            </w:pPr>
            <w:r>
              <w:t xml:space="preserve">Numicon training and resources purchased to introduce maths intervention to further support PP children to shift understanding from concrete to abstract </w:t>
            </w:r>
          </w:p>
          <w:p w:rsidR="00764D24" w:rsidRDefault="00764D24">
            <w:pPr>
              <w:spacing w:after="0" w:line="259" w:lineRule="auto"/>
              <w:ind w:left="4" w:firstLine="0"/>
            </w:pPr>
          </w:p>
          <w:p w:rsidR="00764D24" w:rsidRDefault="00764D24">
            <w:pPr>
              <w:spacing w:after="0" w:line="259" w:lineRule="auto"/>
              <w:ind w:left="4" w:firstLine="0"/>
            </w:pPr>
            <w:bookmarkStart w:id="0" w:name="_GoBack"/>
            <w:bookmarkEnd w:id="0"/>
          </w:p>
        </w:tc>
        <w:tc>
          <w:tcPr>
            <w:tcW w:w="2533" w:type="dxa"/>
            <w:tcBorders>
              <w:top w:val="single" w:sz="6" w:space="0" w:color="A0A0A0"/>
              <w:left w:val="single" w:sz="6" w:space="0" w:color="A0A0A0"/>
              <w:bottom w:val="single" w:sz="6" w:space="0" w:color="A0A0A0"/>
              <w:right w:val="single" w:sz="6" w:space="0" w:color="A0A0A0"/>
            </w:tcBorders>
          </w:tcPr>
          <w:p w:rsidR="00475BBC" w:rsidRDefault="00AA1F01">
            <w:pPr>
              <w:spacing w:after="0" w:line="259" w:lineRule="auto"/>
              <w:ind w:left="5" w:firstLine="0"/>
            </w:pPr>
            <w:r>
              <w:t xml:space="preserve">PP children narrow gaps in mathematical </w:t>
            </w:r>
            <w:r w:rsidR="007B71DC">
              <w:t>understanding</w:t>
            </w:r>
            <w:r>
              <w:t xml:space="preserve"> and skills.</w:t>
            </w:r>
          </w:p>
        </w:tc>
      </w:tr>
      <w:tr w:rsidR="00AA1F01"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AA1F01" w:rsidRDefault="00AA1F01">
            <w:pPr>
              <w:spacing w:after="0" w:line="259" w:lineRule="auto"/>
              <w:ind w:left="0" w:firstLine="0"/>
            </w:pPr>
          </w:p>
        </w:tc>
        <w:tc>
          <w:tcPr>
            <w:tcW w:w="5848" w:type="dxa"/>
            <w:tcBorders>
              <w:top w:val="single" w:sz="6" w:space="0" w:color="A0A0A0"/>
              <w:left w:val="single" w:sz="6" w:space="0" w:color="A0A0A0"/>
              <w:bottom w:val="single" w:sz="6" w:space="0" w:color="A0A0A0"/>
              <w:right w:val="single" w:sz="6" w:space="0" w:color="A0A0A0"/>
            </w:tcBorders>
          </w:tcPr>
          <w:p w:rsidR="00AA1F01" w:rsidRDefault="00AA1F01">
            <w:pPr>
              <w:spacing w:after="0" w:line="259" w:lineRule="auto"/>
              <w:ind w:left="4" w:firstLine="0"/>
            </w:pPr>
            <w:r>
              <w:t>Daily Family Lunchtime provide by HT or SLT to grow social skills around eating and playing at lunchtimes</w:t>
            </w:r>
          </w:p>
        </w:tc>
        <w:tc>
          <w:tcPr>
            <w:tcW w:w="2533" w:type="dxa"/>
            <w:tcBorders>
              <w:top w:val="single" w:sz="6" w:space="0" w:color="A0A0A0"/>
              <w:left w:val="single" w:sz="6" w:space="0" w:color="A0A0A0"/>
              <w:bottom w:val="single" w:sz="6" w:space="0" w:color="A0A0A0"/>
              <w:right w:val="single" w:sz="6" w:space="0" w:color="A0A0A0"/>
            </w:tcBorders>
          </w:tcPr>
          <w:p w:rsidR="00AA1F01" w:rsidRDefault="00AA1F01">
            <w:pPr>
              <w:spacing w:after="0" w:line="259" w:lineRule="auto"/>
              <w:ind w:left="5" w:firstLine="0"/>
            </w:pPr>
            <w:r>
              <w:t>Behaviour at lunchtimes is improved and children grow interaction skills.  Children return to lessons calm.</w:t>
            </w:r>
          </w:p>
        </w:tc>
      </w:tr>
      <w:tr w:rsidR="001E667A" w:rsidTr="001E667A">
        <w:trPr>
          <w:trHeight w:val="996"/>
        </w:trPr>
        <w:tc>
          <w:tcPr>
            <w:tcW w:w="851" w:type="dxa"/>
            <w:tcBorders>
              <w:top w:val="single" w:sz="6" w:space="0" w:color="A0A0A0"/>
              <w:left w:val="single" w:sz="6" w:space="0" w:color="F0F0F0"/>
              <w:bottom w:val="single" w:sz="6" w:space="0" w:color="A0A0A0"/>
              <w:right w:val="single" w:sz="6" w:space="0" w:color="A0A0A0"/>
            </w:tcBorders>
          </w:tcPr>
          <w:p w:rsidR="001E667A" w:rsidRDefault="001E667A">
            <w:pPr>
              <w:spacing w:after="0" w:line="259" w:lineRule="auto"/>
              <w:ind w:left="0" w:firstLine="0"/>
            </w:pPr>
            <w:r>
              <w:t xml:space="preserve">After </w:t>
            </w:r>
          </w:p>
          <w:p w:rsidR="001E667A" w:rsidRDefault="001E667A">
            <w:pPr>
              <w:spacing w:after="0" w:line="259" w:lineRule="auto"/>
              <w:ind w:left="0" w:firstLine="0"/>
            </w:pPr>
            <w:r>
              <w:t xml:space="preserve">School </w:t>
            </w:r>
          </w:p>
          <w:p w:rsidR="001E667A" w:rsidRDefault="001E667A">
            <w:pPr>
              <w:spacing w:after="0" w:line="259" w:lineRule="auto"/>
              <w:ind w:left="0" w:firstLine="0"/>
            </w:pPr>
            <w:r>
              <w:t xml:space="preserve">Hours </w:t>
            </w:r>
          </w:p>
        </w:tc>
        <w:tc>
          <w:tcPr>
            <w:tcW w:w="5848" w:type="dxa"/>
            <w:tcBorders>
              <w:top w:val="single" w:sz="6" w:space="0" w:color="A0A0A0"/>
              <w:left w:val="single" w:sz="6" w:space="0" w:color="A0A0A0"/>
              <w:bottom w:val="single" w:sz="6" w:space="0" w:color="A0A0A0"/>
              <w:right w:val="single" w:sz="6" w:space="0" w:color="A0A0A0"/>
            </w:tcBorders>
          </w:tcPr>
          <w:p w:rsidR="001E667A" w:rsidRDefault="001E667A">
            <w:pPr>
              <w:spacing w:after="136" w:line="259" w:lineRule="auto"/>
              <w:ind w:left="4" w:firstLine="0"/>
            </w:pPr>
            <w:r>
              <w:t>Discounted after</w:t>
            </w:r>
            <w:r w:rsidR="00F87628">
              <w:t xml:space="preserve"> school clubs available for</w:t>
            </w:r>
            <w:r>
              <w:t xml:space="preserve"> all </w:t>
            </w:r>
            <w:r w:rsidR="00F87628">
              <w:t xml:space="preserve">PP </w:t>
            </w:r>
            <w:r>
              <w:t xml:space="preserve">children </w:t>
            </w:r>
          </w:p>
          <w:p w:rsidR="001E667A" w:rsidRDefault="001E667A">
            <w:pPr>
              <w:spacing w:after="0" w:line="259" w:lineRule="auto"/>
              <w:ind w:left="4" w:firstLine="0"/>
            </w:pPr>
            <w:r>
              <w:t xml:space="preserve"> </w:t>
            </w:r>
          </w:p>
        </w:tc>
        <w:tc>
          <w:tcPr>
            <w:tcW w:w="2533" w:type="dxa"/>
            <w:tcBorders>
              <w:top w:val="single" w:sz="6" w:space="0" w:color="A0A0A0"/>
              <w:left w:val="single" w:sz="6" w:space="0" w:color="A0A0A0"/>
              <w:bottom w:val="single" w:sz="6" w:space="0" w:color="A0A0A0"/>
              <w:right w:val="single" w:sz="6" w:space="0" w:color="A0A0A0"/>
            </w:tcBorders>
          </w:tcPr>
          <w:p w:rsidR="001E667A" w:rsidRDefault="001E667A">
            <w:pPr>
              <w:spacing w:after="0" w:line="259" w:lineRule="auto"/>
              <w:ind w:left="5" w:firstLine="0"/>
            </w:pPr>
            <w:r>
              <w:t xml:space="preserve">To provide a good range of free to access after school clubs. </w:t>
            </w:r>
          </w:p>
        </w:tc>
      </w:tr>
      <w:tr w:rsidR="001E667A" w:rsidTr="001E667A">
        <w:trPr>
          <w:trHeight w:val="457"/>
        </w:trPr>
        <w:tc>
          <w:tcPr>
            <w:tcW w:w="6699" w:type="dxa"/>
            <w:gridSpan w:val="2"/>
            <w:tcBorders>
              <w:top w:val="single" w:sz="6" w:space="0" w:color="A0A0A0"/>
              <w:left w:val="single" w:sz="6" w:space="0" w:color="F0F0F0"/>
              <w:bottom w:val="single" w:sz="6" w:space="0" w:color="A0A0A0"/>
              <w:right w:val="nil"/>
            </w:tcBorders>
          </w:tcPr>
          <w:p w:rsidR="001E667A" w:rsidRDefault="001E667A">
            <w:pPr>
              <w:spacing w:after="0" w:line="259" w:lineRule="auto"/>
              <w:ind w:left="0" w:firstLine="0"/>
            </w:pPr>
            <w:r>
              <w:rPr>
                <w:b/>
              </w:rPr>
              <w:t xml:space="preserve">Grand total: </w:t>
            </w:r>
            <w:r w:rsidR="00475BBC">
              <w:rPr>
                <w:b/>
              </w:rPr>
              <w:t>£127,3</w:t>
            </w:r>
            <w:r>
              <w:rPr>
                <w:b/>
              </w:rPr>
              <w:t>00</w:t>
            </w:r>
          </w:p>
        </w:tc>
        <w:tc>
          <w:tcPr>
            <w:tcW w:w="2533" w:type="dxa"/>
            <w:tcBorders>
              <w:top w:val="single" w:sz="6" w:space="0" w:color="A0A0A0"/>
              <w:left w:val="nil"/>
              <w:bottom w:val="single" w:sz="6" w:space="0" w:color="A0A0A0"/>
              <w:right w:val="single" w:sz="6" w:space="0" w:color="A0A0A0"/>
            </w:tcBorders>
          </w:tcPr>
          <w:p w:rsidR="001E667A" w:rsidRDefault="001E667A">
            <w:pPr>
              <w:spacing w:after="160" w:line="259" w:lineRule="auto"/>
              <w:ind w:left="0" w:firstLine="0"/>
            </w:pPr>
          </w:p>
        </w:tc>
      </w:tr>
    </w:tbl>
    <w:p w:rsidR="00361E1E" w:rsidRDefault="00BF4002">
      <w:pPr>
        <w:spacing w:after="215" w:line="259" w:lineRule="auto"/>
        <w:ind w:left="0" w:firstLine="0"/>
      </w:pPr>
      <w:r>
        <w:t xml:space="preserve"> </w:t>
      </w:r>
    </w:p>
    <w:p w:rsidR="00361E1E" w:rsidRDefault="00BF4002" w:rsidP="00475BBC">
      <w:pPr>
        <w:ind w:left="0" w:firstLine="0"/>
      </w:pPr>
      <w:r>
        <w:t xml:space="preserve">To ensure that PP is spent well data is collected comparing the standards and progress of children who are on the PP list with national statistics. We also look closely at the difference in attainment and progress between children who are and who are not on the FSM6 register at our school. </w:t>
      </w:r>
    </w:p>
    <w:sectPr w:rsidR="00361E1E">
      <w:pgSz w:w="11906" w:h="16838"/>
      <w:pgMar w:top="299" w:right="677" w:bottom="2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1E"/>
    <w:rsid w:val="001A0429"/>
    <w:rsid w:val="001E667A"/>
    <w:rsid w:val="002A168A"/>
    <w:rsid w:val="00361E1E"/>
    <w:rsid w:val="00461CDA"/>
    <w:rsid w:val="00475BBC"/>
    <w:rsid w:val="00764D24"/>
    <w:rsid w:val="007B71DC"/>
    <w:rsid w:val="00840AF8"/>
    <w:rsid w:val="00AA1F01"/>
    <w:rsid w:val="00B11C49"/>
    <w:rsid w:val="00BF4002"/>
    <w:rsid w:val="00F8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Talbot</dc:creator>
  <cp:lastModifiedBy>User</cp:lastModifiedBy>
  <cp:revision>2</cp:revision>
  <dcterms:created xsi:type="dcterms:W3CDTF">2016-02-20T16:13:00Z</dcterms:created>
  <dcterms:modified xsi:type="dcterms:W3CDTF">2016-02-20T16:13:00Z</dcterms:modified>
</cp:coreProperties>
</file>