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082247" w:rsidRDefault="00D87961" w:rsidP="00A94243">
            <w:pPr>
              <w:rPr>
                <w:rFonts w:ascii="NTPreCursive" w:hAnsi="NTPreCursive"/>
                <w:b/>
                <w:color w:val="7030A0"/>
              </w:rPr>
            </w:pPr>
            <w:r w:rsidRPr="00082247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475989" w:rsidRPr="00082247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7030A0"/>
              </w:rPr>
            </w:pPr>
            <w:r w:rsidRPr="00082247">
              <w:rPr>
                <w:rFonts w:ascii="NTPreCursive" w:hAnsi="NTPreCursive"/>
                <w:color w:val="7030A0"/>
              </w:rPr>
              <w:t>I can read longer words with support.</w:t>
            </w:r>
          </w:p>
          <w:p w:rsidR="004F53D1" w:rsidRDefault="004F53D1" w:rsidP="004F53D1">
            <w:pPr>
              <w:rPr>
                <w:rFonts w:ascii="NTPreCursive" w:hAnsi="NTPreCursive"/>
                <w:color w:val="FF0000"/>
              </w:rPr>
            </w:pPr>
          </w:p>
          <w:p w:rsidR="00B73DC1" w:rsidRPr="00082247" w:rsidRDefault="00D87961" w:rsidP="004F53D1">
            <w:pPr>
              <w:rPr>
                <w:rFonts w:ascii="NTPreCursive" w:hAnsi="NTPreCursive"/>
                <w:b/>
                <w:color w:val="FF0000"/>
              </w:rPr>
            </w:pPr>
            <w:r w:rsidRPr="00082247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44D66" w:rsidRPr="004E01BD" w:rsidRDefault="004227B1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4227B1">
              <w:rPr>
                <w:rFonts w:ascii="NTPreCursive" w:hAnsi="NTPreCursive"/>
                <w:color w:val="FF0000"/>
              </w:rPr>
              <w:t xml:space="preserve">answer questions and make inferences on the basis of what is being said and done in a familiar book that is read to </w:t>
            </w:r>
            <w:r>
              <w:rPr>
                <w:rFonts w:ascii="NTPreCursive" w:hAnsi="NTPreCursive"/>
                <w:color w:val="FF0000"/>
              </w:rPr>
              <w:t>me</w:t>
            </w:r>
            <w:r w:rsidRPr="004227B1">
              <w:rPr>
                <w:rFonts w:ascii="NTPreCursive" w:hAnsi="NTPreCursive"/>
                <w:color w:val="FF0000"/>
              </w:rPr>
              <w:t>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A94243" w:rsidRDefault="00310588" w:rsidP="00A94243">
            <w:pPr>
              <w:rPr>
                <w:rFonts w:ascii="NTPreCursive" w:hAnsi="NTPreCursive"/>
                <w:b/>
                <w:color w:val="7030A0"/>
              </w:rPr>
            </w:pPr>
            <w:r w:rsidRPr="00A9424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944D66" w:rsidRPr="00082247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7030A0"/>
              </w:rPr>
            </w:pPr>
            <w:r w:rsidRPr="00082247">
              <w:rPr>
                <w:rFonts w:ascii="NTPreCursive" w:hAnsi="NTPreCursive"/>
                <w:color w:val="7030A0"/>
              </w:rPr>
              <w:t>I can decode most new words outside of spoken vocabulary.</w:t>
            </w:r>
          </w:p>
          <w:p w:rsidR="004227B1" w:rsidRDefault="004227B1" w:rsidP="00A94243">
            <w:pPr>
              <w:rPr>
                <w:rFonts w:ascii="NTPreCursive" w:hAnsi="NTPreCursive"/>
                <w:color w:val="FF0000"/>
              </w:rPr>
            </w:pPr>
          </w:p>
          <w:p w:rsidR="0080172B" w:rsidRPr="00082247" w:rsidRDefault="00CF78A1" w:rsidP="004F53D1">
            <w:pPr>
              <w:rPr>
                <w:rFonts w:ascii="NTPreCursive" w:hAnsi="NTPreCursive"/>
                <w:b/>
                <w:color w:val="FF0000"/>
              </w:rPr>
            </w:pPr>
            <w:r w:rsidRPr="00082247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5E59D9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c</w:t>
            </w:r>
            <w:r w:rsidRPr="00944D66">
              <w:rPr>
                <w:rFonts w:ascii="NTPreCursive" w:hAnsi="NTPreCursive"/>
                <w:color w:val="FF0000"/>
              </w:rPr>
              <w:t>hoose appropriate texts with support.</w:t>
            </w:r>
          </w:p>
          <w:p w:rsidR="00944D66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read</w:t>
            </w:r>
            <w:r w:rsidRPr="00944D66">
              <w:rPr>
                <w:rFonts w:ascii="NTPreCursive" w:hAnsi="NTPreCursive"/>
                <w:color w:val="FF0000"/>
              </w:rPr>
              <w:t xml:space="preserve"> for sustained periods of time</w:t>
            </w:r>
            <w:r w:rsidR="004E01BD">
              <w:rPr>
                <w:rFonts w:ascii="NTPreCursive" w:hAnsi="NTPreCursive"/>
                <w:color w:val="FF0000"/>
              </w:rPr>
              <w:t>.</w:t>
            </w:r>
            <w:r w:rsidRPr="00944D66">
              <w:rPr>
                <w:rFonts w:ascii="NTPreCursive" w:hAnsi="NTPreCursive"/>
                <w:color w:val="FF0000"/>
              </w:rPr>
              <w:t xml:space="preserve"> 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predict </w:t>
            </w:r>
            <w:r w:rsidRPr="004E01BD">
              <w:rPr>
                <w:rFonts w:ascii="NTPreCursive" w:hAnsi="NTPreCursive"/>
                <w:color w:val="FF0000"/>
              </w:rPr>
              <w:t>what m</w:t>
            </w:r>
            <w:r>
              <w:rPr>
                <w:rFonts w:ascii="NTPreCursive" w:hAnsi="NTPreCursive"/>
                <w:color w:val="FF0000"/>
              </w:rPr>
              <w:t>ight happen from details stated.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i</w:t>
            </w:r>
            <w:r w:rsidRPr="004E01BD">
              <w:rPr>
                <w:rFonts w:ascii="NTPreCursive" w:hAnsi="NTPreCursive"/>
                <w:color w:val="FF0000"/>
              </w:rPr>
              <w:t>dentify language, structural and presentational features of texts</w:t>
            </w:r>
            <w:r>
              <w:rPr>
                <w:rFonts w:ascii="NTPreCursive" w:hAnsi="NTPreCursive"/>
                <w:color w:val="FF0000"/>
              </w:rPr>
              <w:t>.</w:t>
            </w:r>
          </w:p>
          <w:p w:rsidR="00944D66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b</w:t>
            </w:r>
            <w:r w:rsidRPr="004E01BD">
              <w:rPr>
                <w:rFonts w:ascii="NTPreCursive" w:hAnsi="NTPreCursive"/>
                <w:color w:val="FF0000"/>
              </w:rPr>
              <w:t>egin to identify simple common themes in texts e.g. good vs evil, use of magical devices.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944D66" w:rsidRPr="00082247" w:rsidRDefault="00944D66" w:rsidP="00A94243">
            <w:pPr>
              <w:rPr>
                <w:rFonts w:ascii="NTPreCursive" w:hAnsi="NTPreCursive"/>
                <w:b/>
              </w:rPr>
            </w:pPr>
            <w:r w:rsidRPr="00082247">
              <w:rPr>
                <w:rFonts w:ascii="NTPreCursive" w:hAnsi="NTPreCursive"/>
                <w:b/>
              </w:rPr>
              <w:t>Word reading</w:t>
            </w:r>
          </w:p>
          <w:p w:rsidR="00944D66" w:rsidRPr="00944D66" w:rsidRDefault="00944D66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use the context of the sentence to read unfamiliar words.</w:t>
            </w:r>
          </w:p>
          <w:p w:rsidR="004F53D1" w:rsidRDefault="004F53D1" w:rsidP="004F53D1">
            <w:pPr>
              <w:rPr>
                <w:rFonts w:ascii="NTPreCursive" w:hAnsi="NTPreCursive"/>
              </w:rPr>
            </w:pPr>
          </w:p>
          <w:p w:rsidR="00CF78A1" w:rsidRPr="00082247" w:rsidRDefault="00CF78A1" w:rsidP="004F53D1">
            <w:pPr>
              <w:rPr>
                <w:rFonts w:ascii="NTPreCursive" w:hAnsi="NTPreCursive"/>
                <w:b/>
              </w:rPr>
            </w:pPr>
            <w:r w:rsidRPr="00082247">
              <w:rPr>
                <w:rFonts w:ascii="NTPreCursive" w:hAnsi="NTPreCursive"/>
                <w:b/>
              </w:rPr>
              <w:t xml:space="preserve">Comprehension 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engage</w:t>
            </w:r>
            <w:r w:rsidRPr="004E01BD">
              <w:rPr>
                <w:rFonts w:ascii="NTPreCursive" w:hAnsi="NTPreCursive"/>
              </w:rPr>
              <w:t xml:space="preserve"> actively in book discussion</w:t>
            </w:r>
            <w:r w:rsidR="007B21C1">
              <w:rPr>
                <w:rFonts w:ascii="NTPreCursive" w:hAnsi="NTPreCursive"/>
              </w:rPr>
              <w:t>s.</w:t>
            </w:r>
          </w:p>
          <w:p w:rsidR="004E01BD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 w:rsidRPr="004E01BD">
              <w:rPr>
                <w:rFonts w:ascii="NTPreCursive" w:hAnsi="NTPreCursive"/>
              </w:rPr>
              <w:t xml:space="preserve">I can predict what might happen from details stated and implied </w:t>
            </w:r>
            <w:proofErr w:type="gramStart"/>
            <w:r w:rsidRPr="004E01BD">
              <w:rPr>
                <w:rFonts w:ascii="NTPreCursive" w:hAnsi="NTPreCursive"/>
              </w:rPr>
              <w:t>based</w:t>
            </w:r>
            <w:proofErr w:type="gramEnd"/>
            <w:r w:rsidRPr="004E01BD">
              <w:rPr>
                <w:rFonts w:ascii="NTPreCursive" w:hAnsi="NTPreCursive"/>
              </w:rPr>
              <w:t xml:space="preserve"> on content and</w:t>
            </w:r>
            <w:r>
              <w:rPr>
                <w:rFonts w:ascii="NTPreCursive" w:hAnsi="NTPreCursive"/>
              </w:rPr>
              <w:t xml:space="preserve"> </w:t>
            </w:r>
            <w:r w:rsidRPr="004E01BD">
              <w:rPr>
                <w:rFonts w:ascii="NTPreCursive" w:hAnsi="NTPreCursive"/>
              </w:rPr>
              <w:t>simple themes/ text types</w:t>
            </w:r>
            <w:r w:rsidR="007B21C1">
              <w:rPr>
                <w:rFonts w:ascii="NTPreCursive" w:hAnsi="NTPreCursive"/>
              </w:rPr>
              <w:t>.</w:t>
            </w:r>
            <w:bookmarkStart w:id="0" w:name="_GoBack"/>
            <w:bookmarkEnd w:id="0"/>
            <w:r w:rsidRPr="004E01BD">
              <w:rPr>
                <w:rFonts w:ascii="NTPreCursive" w:hAnsi="NTPreCursive"/>
              </w:rPr>
              <w:t xml:space="preserve">  </w:t>
            </w:r>
          </w:p>
          <w:p w:rsidR="000955CC" w:rsidRPr="004E01BD" w:rsidRDefault="004E01BD" w:rsidP="00A94243">
            <w:pPr>
              <w:pStyle w:val="ListParagraph"/>
              <w:numPr>
                <w:ilvl w:val="0"/>
                <w:numId w:val="20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Pr="004E01BD">
              <w:rPr>
                <w:rFonts w:ascii="NTPreCursive" w:hAnsi="NTPreCursive"/>
              </w:rPr>
              <w:t>iscuss words and phrases that engage the reader.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3 Reading Assessment Sheet </w:t>
      </w:r>
    </w:p>
    <w:p w:rsidR="00A94243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sectPr w:rsidR="00A94243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731DE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  <w:num w:numId="17">
    <w:abstractNumId w:val="0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82247"/>
    <w:rsid w:val="000955CC"/>
    <w:rsid w:val="00310588"/>
    <w:rsid w:val="004227B1"/>
    <w:rsid w:val="00466E98"/>
    <w:rsid w:val="00475989"/>
    <w:rsid w:val="004E01BD"/>
    <w:rsid w:val="004F53D1"/>
    <w:rsid w:val="005E59D9"/>
    <w:rsid w:val="00624F99"/>
    <w:rsid w:val="007B21C1"/>
    <w:rsid w:val="0080172B"/>
    <w:rsid w:val="00944D66"/>
    <w:rsid w:val="00A94243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8</cp:revision>
  <dcterms:created xsi:type="dcterms:W3CDTF">2016-08-03T09:24:00Z</dcterms:created>
  <dcterms:modified xsi:type="dcterms:W3CDTF">2016-08-03T10:23:00Z</dcterms:modified>
</cp:coreProperties>
</file>