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1" w:rsidRPr="00143749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5B46A5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5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421AEA" w:rsidRPr="00143749" w:rsidRDefault="0069792A" w:rsidP="0069792A">
      <w:pPr>
        <w:spacing w:after="0" w:line="240" w:lineRule="auto"/>
        <w:ind w:left="1440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</w:t>
      </w:r>
      <w:r w:rsidR="000C30A1"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271AC8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Rocket Boy by Celia Gentles</w:t>
      </w: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ab/>
      </w: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ab/>
      </w: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ab/>
        <w:t xml:space="preserve">      </w:t>
      </w: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EC4AD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Buzz Aldrin</w:t>
      </w:r>
    </w:p>
    <w:p w:rsidR="000C30A1" w:rsidRPr="0069792A" w:rsidRDefault="000C30A1" w:rsidP="0069792A">
      <w:pPr>
        <w:spacing w:after="0" w:line="240" w:lineRule="auto"/>
        <w:jc w:val="center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5B46A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Starry Night by Van Gogh</w:t>
      </w:r>
      <w:r w:rsidR="0069792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ab/>
      </w:r>
      <w:r w:rsidR="0069792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ab/>
      </w:r>
      <w:r w:rsidR="0069792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ab/>
      </w:r>
      <w:r w:rsidR="0069792A"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Music:</w:t>
      </w:r>
      <w:r w:rsidR="0069792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Gustav Holst Planet Suite (Classical)</w:t>
      </w:r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2453"/>
        <w:gridCol w:w="3779"/>
        <w:gridCol w:w="3426"/>
        <w:gridCol w:w="3255"/>
      </w:tblGrid>
      <w:tr w:rsidR="000C30A1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collage of other paintings by the artist</w:t>
            </w:r>
          </w:p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271AC8" w:rsidRPr="00345D06" w:rsidRDefault="00E26738" w:rsidP="00E26738">
      <w:pPr>
        <w:spacing w:after="0"/>
        <w:rPr>
          <w:rFonts w:ascii="NTPreCursive" w:hAnsi="NTPreCursive"/>
          <w:sz w:val="28"/>
          <w:szCs w:val="28"/>
          <w:u w:val="single"/>
        </w:rPr>
      </w:pPr>
      <w:r w:rsidRPr="00345D06">
        <w:rPr>
          <w:rFonts w:ascii="NTPreCursive" w:hAnsi="NTPreCursive"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4020800</wp:posOffset>
            </wp:positionH>
            <wp:positionV relativeFrom="paragraph">
              <wp:posOffset>43815</wp:posOffset>
            </wp:positionV>
            <wp:extent cx="4027826" cy="3190875"/>
            <wp:effectExtent l="19050" t="0" r="0" b="0"/>
            <wp:wrapNone/>
            <wp:docPr id="1" name="Picture 1" descr="Image result for starr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ry n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26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AC8" w:rsidRPr="00345D06">
        <w:rPr>
          <w:rFonts w:ascii="NTPreCursive" w:hAnsi="NTPreCursive"/>
          <w:sz w:val="28"/>
          <w:szCs w:val="28"/>
          <w:u w:val="single"/>
        </w:rPr>
        <w:t>Rocket Boy</w:t>
      </w: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At night</w:t>
      </w: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I am captain</w:t>
      </w: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Of an alien crew,</w:t>
      </w: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On my red and silver rocket</w:t>
      </w: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Speeding</w:t>
      </w: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</w:p>
    <w:p w:rsidR="00271AC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proofErr w:type="gramStart"/>
      <w:r w:rsidRPr="00345D06">
        <w:rPr>
          <w:rFonts w:ascii="NTPreCursive" w:hAnsi="NTPreCursive"/>
          <w:sz w:val="28"/>
          <w:szCs w:val="28"/>
        </w:rPr>
        <w:t>Through stars.</w:t>
      </w:r>
      <w:proofErr w:type="gramEnd"/>
    </w:p>
    <w:p w:rsidR="00E26738" w:rsidRPr="00345D06" w:rsidRDefault="00271AC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 xml:space="preserve">Behind closed </w:t>
      </w:r>
      <w:r w:rsidR="00E26738" w:rsidRPr="00345D06">
        <w:rPr>
          <w:rFonts w:ascii="NTPreCursive" w:hAnsi="NTPreCursive"/>
          <w:sz w:val="28"/>
          <w:szCs w:val="28"/>
        </w:rPr>
        <w:t>eyes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 xml:space="preserve">I, the bold explorer, 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Fly past pulsing purple planets,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Spinning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With rings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proofErr w:type="gramStart"/>
      <w:r w:rsidRPr="00345D06">
        <w:rPr>
          <w:rFonts w:ascii="NTPreCursive" w:hAnsi="NTPreCursive"/>
          <w:sz w:val="28"/>
          <w:szCs w:val="28"/>
        </w:rPr>
        <w:t>Emerald moons.</w:t>
      </w:r>
      <w:bookmarkStart w:id="0" w:name="_GoBack"/>
      <w:bookmarkEnd w:id="0"/>
      <w:proofErr w:type="gramEnd"/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I dodge space dust, comets,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Bronze and gold starbursts, exploding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White dwarfs</w:t>
      </w:r>
      <w:r w:rsidR="00345D06" w:rsidRPr="00345D06">
        <w:rPr>
          <w:rFonts w:ascii="NTPreCursive" w:hAnsi="NTPreCursive"/>
          <w:sz w:val="28"/>
          <w:szCs w:val="28"/>
        </w:rPr>
        <w:tab/>
      </w:r>
      <w:r w:rsidR="00345D06" w:rsidRPr="00345D06">
        <w:rPr>
          <w:rFonts w:ascii="NTPreCursive" w:hAnsi="NTPreCursive"/>
          <w:sz w:val="28"/>
          <w:szCs w:val="28"/>
        </w:rPr>
        <w:tab/>
      </w:r>
      <w:r w:rsidR="00345D06" w:rsidRPr="00345D06">
        <w:rPr>
          <w:rFonts w:ascii="NTPreCursive" w:hAnsi="NTPreCursive"/>
          <w:sz w:val="28"/>
          <w:szCs w:val="28"/>
        </w:rPr>
        <w:tab/>
      </w:r>
      <w:r w:rsidR="00345D06" w:rsidRPr="00345D06">
        <w:rPr>
          <w:rFonts w:ascii="NTPreCursive" w:hAnsi="NTPreCursive"/>
          <w:sz w:val="28"/>
          <w:szCs w:val="28"/>
        </w:rPr>
        <w:tab/>
      </w:r>
      <w:r w:rsidR="00345D06" w:rsidRPr="00345D06">
        <w:rPr>
          <w:rFonts w:ascii="NTPreCursive" w:hAnsi="NTPreCursive"/>
          <w:sz w:val="28"/>
          <w:szCs w:val="28"/>
        </w:rPr>
        <w:tab/>
      </w:r>
      <w:r w:rsidR="00345D06" w:rsidRPr="00345D06">
        <w:rPr>
          <w:rFonts w:ascii="NTPreCursive" w:hAnsi="NTPreCursive"/>
          <w:sz w:val="28"/>
          <w:szCs w:val="28"/>
        </w:rPr>
        <w:tab/>
      </w:r>
      <w:r w:rsidR="00345D06" w:rsidRPr="00345D06">
        <w:rPr>
          <w:rFonts w:ascii="NTPreCursive" w:hAnsi="NTPreCursive"/>
          <w:sz w:val="28"/>
          <w:szCs w:val="28"/>
        </w:rPr>
        <w:tab/>
      </w:r>
      <w:r w:rsidRPr="00345D06">
        <w:rPr>
          <w:rFonts w:ascii="NTPreCursive" w:hAnsi="NTPreCursive"/>
          <w:sz w:val="28"/>
          <w:szCs w:val="28"/>
        </w:rPr>
        <w:t>Van Gogh – Starry Night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At night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r w:rsidRPr="00345D06">
        <w:rPr>
          <w:rFonts w:ascii="NTPreCursive" w:hAnsi="NTPreCursive"/>
          <w:sz w:val="28"/>
          <w:szCs w:val="28"/>
        </w:rPr>
        <w:t>I am captain of an alien crew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proofErr w:type="spellStart"/>
      <w:r w:rsidRPr="00345D06">
        <w:rPr>
          <w:rFonts w:ascii="NTPreCursive" w:hAnsi="NTPreCursive"/>
          <w:sz w:val="28"/>
          <w:szCs w:val="28"/>
        </w:rPr>
        <w:t>Til</w:t>
      </w:r>
      <w:proofErr w:type="spellEnd"/>
      <w:r w:rsidRPr="00345D06">
        <w:rPr>
          <w:rFonts w:ascii="NTPreCursive" w:hAnsi="NTPreCursive"/>
          <w:sz w:val="28"/>
          <w:szCs w:val="28"/>
        </w:rPr>
        <w:t xml:space="preserve"> I’m sucked inside the black hole</w:t>
      </w:r>
    </w:p>
    <w:p w:rsidR="00E26738" w:rsidRPr="00345D06" w:rsidRDefault="00E26738" w:rsidP="00E26738">
      <w:pPr>
        <w:spacing w:after="0"/>
        <w:rPr>
          <w:rFonts w:ascii="NTPreCursive" w:hAnsi="NTPreCursive"/>
          <w:sz w:val="28"/>
          <w:szCs w:val="28"/>
        </w:rPr>
      </w:pPr>
      <w:proofErr w:type="gramStart"/>
      <w:r w:rsidRPr="00345D06">
        <w:rPr>
          <w:rFonts w:ascii="NTPreCursive" w:hAnsi="NTPreCursive"/>
          <w:sz w:val="28"/>
          <w:szCs w:val="28"/>
        </w:rPr>
        <w:t>Of sleep.</w:t>
      </w:r>
      <w:proofErr w:type="gramEnd"/>
    </w:p>
    <w:sectPr w:rsidR="00E26738" w:rsidRPr="00345D06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0A1"/>
    <w:rsid w:val="000C30A1"/>
    <w:rsid w:val="00143749"/>
    <w:rsid w:val="00187EF8"/>
    <w:rsid w:val="00210EC9"/>
    <w:rsid w:val="00271AC8"/>
    <w:rsid w:val="00345D06"/>
    <w:rsid w:val="00421AEA"/>
    <w:rsid w:val="005B46A5"/>
    <w:rsid w:val="0069792A"/>
    <w:rsid w:val="00780518"/>
    <w:rsid w:val="00871811"/>
    <w:rsid w:val="00953CDD"/>
    <w:rsid w:val="00A64EFE"/>
    <w:rsid w:val="00D97245"/>
    <w:rsid w:val="00E26738"/>
    <w:rsid w:val="00E436D2"/>
    <w:rsid w:val="00EC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Steph Scott</cp:lastModifiedBy>
  <cp:revision>3</cp:revision>
  <cp:lastPrinted>2017-10-19T12:58:00Z</cp:lastPrinted>
  <dcterms:created xsi:type="dcterms:W3CDTF">2018-07-16T15:54:00Z</dcterms:created>
  <dcterms:modified xsi:type="dcterms:W3CDTF">2019-07-25T11:02:00Z</dcterms:modified>
</cp:coreProperties>
</file>