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FD" w:rsidRPr="005F7765" w:rsidRDefault="0095466C" w:rsidP="00400EDE">
      <w:pPr>
        <w:pStyle w:val="Normal1"/>
        <w:ind w:left="7200" w:firstLine="1440"/>
        <w:jc w:val="right"/>
        <w:rPr>
          <w:b/>
          <w:sz w:val="28"/>
          <w:szCs w:val="28"/>
        </w:rPr>
      </w:pPr>
      <w:r w:rsidRPr="005F7765">
        <w:rPr>
          <w:b/>
          <w:noProof/>
          <w:sz w:val="28"/>
          <w:szCs w:val="28"/>
        </w:rPr>
        <w:drawing>
          <wp:anchor distT="0" distB="0" distL="114300" distR="114300" simplePos="0" relativeHeight="251658240" behindDoc="0" locked="0" layoutInCell="1" allowOverlap="1">
            <wp:simplePos x="0" y="0"/>
            <wp:positionH relativeFrom="margin">
              <wp:posOffset>172452</wp:posOffset>
            </wp:positionH>
            <wp:positionV relativeFrom="paragraph">
              <wp:posOffset>44743</wp:posOffset>
            </wp:positionV>
            <wp:extent cx="2011680" cy="675249"/>
            <wp:effectExtent l="19050" t="0" r="762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cstate="print"/>
                    <a:srcRect/>
                    <a:stretch>
                      <a:fillRect/>
                    </a:stretch>
                  </pic:blipFill>
                  <pic:spPr>
                    <a:xfrm>
                      <a:off x="0" y="0"/>
                      <a:ext cx="2011680" cy="675249"/>
                    </a:xfrm>
                    <a:prstGeom prst="rect">
                      <a:avLst/>
                    </a:prstGeom>
                    <a:ln/>
                  </pic:spPr>
                </pic:pic>
              </a:graphicData>
            </a:graphic>
          </wp:anchor>
        </w:drawing>
      </w:r>
      <w:proofErr w:type="gramStart"/>
      <w:r w:rsidR="00D60C9E">
        <w:rPr>
          <w:b/>
          <w:noProof/>
          <w:sz w:val="28"/>
          <w:szCs w:val="28"/>
        </w:rPr>
        <w:t xml:space="preserve">January </w:t>
      </w:r>
      <w:r w:rsidR="00D60C9E">
        <w:rPr>
          <w:b/>
          <w:sz w:val="28"/>
          <w:szCs w:val="28"/>
        </w:rPr>
        <w:t xml:space="preserve"> 2019</w:t>
      </w:r>
      <w:proofErr w:type="gramEnd"/>
    </w:p>
    <w:p w:rsidR="004B5EFD" w:rsidRDefault="00400EDE" w:rsidP="00D23342">
      <w:pPr>
        <w:pStyle w:val="Normal1"/>
        <w:spacing w:after="0"/>
        <w:ind w:left="2880"/>
        <w:jc w:val="right"/>
        <w:rPr>
          <w:rFonts w:ascii="AR BLANCA" w:eastAsia="AR BLANCA" w:hAnsi="AR BLANCA" w:cs="AR BLANCA"/>
          <w:b/>
          <w:color w:val="92D050"/>
          <w:sz w:val="40"/>
          <w:szCs w:val="40"/>
        </w:rPr>
      </w:pPr>
      <w:r>
        <w:rPr>
          <w:rFonts w:ascii="AR BLANCA" w:eastAsia="AR BLANCA" w:hAnsi="AR BLANCA" w:cs="AR BLANCA"/>
          <w:b/>
          <w:color w:val="92D050"/>
          <w:sz w:val="40"/>
          <w:szCs w:val="40"/>
        </w:rPr>
        <w:t xml:space="preserve">    </w:t>
      </w:r>
      <w:r w:rsidR="0095466C">
        <w:rPr>
          <w:rFonts w:ascii="AR BLANCA" w:eastAsia="AR BLANCA" w:hAnsi="AR BLANCA" w:cs="AR BLANCA"/>
          <w:b/>
          <w:color w:val="92D050"/>
          <w:sz w:val="40"/>
          <w:szCs w:val="40"/>
        </w:rPr>
        <w:t>ASPIRE – ACHIEVE – THRIVE – ENJOY</w:t>
      </w:r>
    </w:p>
    <w:p w:rsidR="00D23342" w:rsidRPr="00753F2D" w:rsidRDefault="00D23342" w:rsidP="00936AF7">
      <w:pPr>
        <w:pStyle w:val="Normal1"/>
        <w:spacing w:before="240" w:after="120"/>
        <w:jc w:val="center"/>
        <w:rPr>
          <w:rFonts w:ascii="AR BLANCA" w:eastAsia="AR BLANCA" w:hAnsi="AR BLANCA" w:cs="AR BLANCA"/>
          <w:b/>
          <w:color w:val="C00000"/>
          <w:sz w:val="40"/>
          <w:szCs w:val="40"/>
          <w:u w:val="single"/>
        </w:rPr>
      </w:pPr>
      <w:r w:rsidRPr="00753F2D">
        <w:rPr>
          <w:rFonts w:ascii="AR BLANCA" w:eastAsia="AR BLANCA" w:hAnsi="AR BLANCA" w:cs="AR BLANCA"/>
          <w:b/>
          <w:color w:val="C00000"/>
          <w:sz w:val="40"/>
          <w:szCs w:val="40"/>
          <w:u w:val="single"/>
        </w:rPr>
        <w:t>A Happy New Year to our GLPS Families</w:t>
      </w:r>
    </w:p>
    <w:tbl>
      <w:tblPr>
        <w:tblStyle w:val="2"/>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1"/>
        <w:gridCol w:w="236"/>
        <w:gridCol w:w="47"/>
        <w:gridCol w:w="5624"/>
        <w:gridCol w:w="47"/>
      </w:tblGrid>
      <w:tr w:rsidR="00B44FCA" w:rsidTr="006C74E9">
        <w:trPr>
          <w:trHeight w:val="6480"/>
        </w:trPr>
        <w:tc>
          <w:tcPr>
            <w:tcW w:w="5211" w:type="dxa"/>
            <w:tcBorders>
              <w:top w:val="single" w:sz="4" w:space="0" w:color="auto"/>
              <w:left w:val="nil"/>
              <w:bottom w:val="single" w:sz="4" w:space="0" w:color="auto"/>
              <w:right w:val="nil"/>
            </w:tcBorders>
          </w:tcPr>
          <w:p w:rsidR="00B44FCA" w:rsidRPr="00827EA6" w:rsidRDefault="00B44FCA" w:rsidP="00B44FCA">
            <w:pPr>
              <w:pStyle w:val="Normal1"/>
              <w:spacing w:before="120" w:after="120"/>
              <w:jc w:val="center"/>
              <w:rPr>
                <w:b/>
                <w:i/>
                <w:sz w:val="28"/>
                <w:szCs w:val="28"/>
                <w:highlight w:val="white"/>
              </w:rPr>
            </w:pPr>
            <w:r>
              <w:rPr>
                <w:b/>
                <w:i/>
                <w:sz w:val="28"/>
                <w:szCs w:val="28"/>
                <w:highlight w:val="white"/>
              </w:rPr>
              <w:t>Christmas Carol Concert</w:t>
            </w:r>
          </w:p>
          <w:p w:rsidR="00FF5EA2" w:rsidRDefault="00B44FCA" w:rsidP="00FF5EA2">
            <w:pPr>
              <w:pStyle w:val="Normal1"/>
              <w:spacing w:after="120"/>
              <w:jc w:val="both"/>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Although it seems so long ago now, our </w:t>
            </w:r>
            <w:r w:rsidRPr="00D23342">
              <w:rPr>
                <w:rFonts w:asciiTheme="majorHAnsi" w:hAnsiTheme="majorHAnsi" w:cs="Arial"/>
                <w:color w:val="222222"/>
                <w:shd w:val="clear" w:color="auto" w:fill="FFFFFF"/>
              </w:rPr>
              <w:t xml:space="preserve">Key </w:t>
            </w:r>
            <w:r>
              <w:rPr>
                <w:rFonts w:asciiTheme="majorHAnsi" w:hAnsiTheme="majorHAnsi" w:cs="Arial"/>
                <w:color w:val="222222"/>
                <w:shd w:val="clear" w:color="auto" w:fill="FFFFFF"/>
              </w:rPr>
              <w:t>S</w:t>
            </w:r>
            <w:r w:rsidRPr="00D23342">
              <w:rPr>
                <w:rFonts w:asciiTheme="majorHAnsi" w:hAnsiTheme="majorHAnsi" w:cs="Arial"/>
                <w:color w:val="222222"/>
                <w:shd w:val="clear" w:color="auto" w:fill="FFFFFF"/>
              </w:rPr>
              <w:t xml:space="preserve">tage 2 </w:t>
            </w:r>
            <w:r>
              <w:rPr>
                <w:rFonts w:asciiTheme="majorHAnsi" w:hAnsiTheme="majorHAnsi" w:cs="Arial"/>
                <w:color w:val="222222"/>
                <w:shd w:val="clear" w:color="auto" w:fill="FFFFFF"/>
              </w:rPr>
              <w:t>children were</w:t>
            </w:r>
            <w:r w:rsidRPr="00D23342">
              <w:rPr>
                <w:rFonts w:asciiTheme="majorHAnsi" w:hAnsiTheme="majorHAnsi" w:cs="Arial"/>
                <w:color w:val="222222"/>
                <w:shd w:val="clear" w:color="auto" w:fill="FFFFFF"/>
              </w:rPr>
              <w:t xml:space="preserve"> well and truly into the Christmas spirit </w:t>
            </w:r>
            <w:r>
              <w:rPr>
                <w:rFonts w:asciiTheme="majorHAnsi" w:hAnsiTheme="majorHAnsi" w:cs="Arial"/>
                <w:color w:val="222222"/>
                <w:shd w:val="clear" w:color="auto" w:fill="FFFFFF"/>
              </w:rPr>
              <w:t>on our</w:t>
            </w:r>
            <w:r w:rsidRPr="00D23342">
              <w:rPr>
                <w:rFonts w:asciiTheme="majorHAnsi" w:hAnsiTheme="majorHAnsi" w:cs="Arial"/>
                <w:color w:val="222222"/>
                <w:shd w:val="clear" w:color="auto" w:fill="FFFFFF"/>
              </w:rPr>
              <w:t xml:space="preserve"> trip to St Andrews church</w:t>
            </w:r>
            <w:r>
              <w:rPr>
                <w:rFonts w:asciiTheme="majorHAnsi" w:hAnsiTheme="majorHAnsi" w:cs="Arial"/>
                <w:color w:val="222222"/>
                <w:shd w:val="clear" w:color="auto" w:fill="FFFFFF"/>
              </w:rPr>
              <w:t xml:space="preserve"> during the last week of term</w:t>
            </w:r>
            <w:r w:rsidRPr="00D23342">
              <w:rPr>
                <w:rFonts w:asciiTheme="majorHAnsi" w:hAnsiTheme="majorHAnsi" w:cs="Arial"/>
                <w:color w:val="222222"/>
                <w:shd w:val="clear" w:color="auto" w:fill="FFFFFF"/>
              </w:rPr>
              <w:t xml:space="preserve">. </w:t>
            </w:r>
            <w:r>
              <w:rPr>
                <w:rFonts w:asciiTheme="majorHAnsi" w:hAnsiTheme="majorHAnsi" w:cs="Arial"/>
                <w:color w:val="222222"/>
                <w:shd w:val="clear" w:color="auto" w:fill="FFFFFF"/>
              </w:rPr>
              <w:t xml:space="preserve"> Our wonderful choir performed </w:t>
            </w:r>
            <w:r w:rsidRPr="00D23342">
              <w:rPr>
                <w:rFonts w:asciiTheme="majorHAnsi" w:hAnsiTheme="majorHAnsi" w:cs="Arial"/>
                <w:color w:val="222222"/>
                <w:shd w:val="clear" w:color="auto" w:fill="FFFFFF"/>
              </w:rPr>
              <w:t xml:space="preserve">'Once in Royal David's City' and then we </w:t>
            </w:r>
            <w:r>
              <w:rPr>
                <w:rFonts w:asciiTheme="majorHAnsi" w:hAnsiTheme="majorHAnsi" w:cs="Arial"/>
                <w:color w:val="222222"/>
                <w:shd w:val="clear" w:color="auto" w:fill="FFFFFF"/>
              </w:rPr>
              <w:t xml:space="preserve">all </w:t>
            </w:r>
            <w:r w:rsidRPr="00D23342">
              <w:rPr>
                <w:rFonts w:asciiTheme="majorHAnsi" w:hAnsiTheme="majorHAnsi" w:cs="Arial"/>
                <w:color w:val="222222"/>
                <w:shd w:val="clear" w:color="auto" w:fill="FFFFFF"/>
              </w:rPr>
              <w:t xml:space="preserve">sang songs </w:t>
            </w:r>
            <w:r>
              <w:rPr>
                <w:rFonts w:asciiTheme="majorHAnsi" w:hAnsiTheme="majorHAnsi" w:cs="Arial"/>
                <w:color w:val="222222"/>
                <w:shd w:val="clear" w:color="auto" w:fill="FFFFFF"/>
              </w:rPr>
              <w:t>that we had practised</w:t>
            </w:r>
            <w:r w:rsidRPr="00D23342">
              <w:rPr>
                <w:rFonts w:asciiTheme="majorHAnsi" w:hAnsiTheme="majorHAnsi" w:cs="Arial"/>
                <w:color w:val="222222"/>
                <w:shd w:val="clear" w:color="auto" w:fill="FFFFFF"/>
              </w:rPr>
              <w:t xml:space="preserve"> for some weeks</w:t>
            </w:r>
            <w:r>
              <w:rPr>
                <w:rFonts w:asciiTheme="majorHAnsi" w:hAnsiTheme="majorHAnsi" w:cs="Arial"/>
                <w:color w:val="222222"/>
                <w:shd w:val="clear" w:color="auto" w:fill="FFFFFF"/>
              </w:rPr>
              <w:t>.</w:t>
            </w:r>
          </w:p>
          <w:p w:rsidR="00B44FCA" w:rsidRDefault="00B44FCA" w:rsidP="00FF5EA2">
            <w:pPr>
              <w:pStyle w:val="Normal1"/>
              <w:spacing w:after="120"/>
              <w:jc w:val="both"/>
              <w:rPr>
                <w:rFonts w:asciiTheme="majorHAnsi" w:hAnsiTheme="majorHAnsi" w:cs="Arial"/>
                <w:color w:val="222222"/>
                <w:shd w:val="clear" w:color="auto" w:fill="FFFFFF"/>
              </w:rPr>
            </w:pPr>
            <w:r>
              <w:rPr>
                <w:rFonts w:asciiTheme="majorHAnsi" w:hAnsiTheme="majorHAnsi" w:cs="Arial"/>
                <w:color w:val="222222"/>
                <w:shd w:val="clear" w:color="auto" w:fill="FFFFFF"/>
              </w:rPr>
              <w:t>Armed with their confident voices, some brave children from each year group stood up and told the Christmas story.  This was followed by Reverend Chucks and Miss Lovelock saying a few words and prayers.</w:t>
            </w:r>
          </w:p>
          <w:p w:rsidR="00B44FCA" w:rsidRDefault="00FF5EA2" w:rsidP="00B44FCA">
            <w:pPr>
              <w:pStyle w:val="Normal1"/>
              <w:jc w:val="both"/>
              <w:rPr>
                <w:rFonts w:asciiTheme="majorHAnsi" w:hAnsiTheme="majorHAnsi" w:cs="Arial"/>
                <w:color w:val="222222"/>
                <w:shd w:val="clear" w:color="auto" w:fill="FFFFFF"/>
              </w:rPr>
            </w:pPr>
            <w:r>
              <w:rPr>
                <w:rFonts w:asciiTheme="majorHAnsi" w:hAnsiTheme="majorHAnsi" w:cs="Arial"/>
                <w:noProof/>
                <w:color w:val="222222"/>
              </w:rPr>
              <w:drawing>
                <wp:anchor distT="0" distB="0" distL="114300" distR="114300" simplePos="0" relativeHeight="251665408" behindDoc="1" locked="0" layoutInCell="1" allowOverlap="1">
                  <wp:simplePos x="0" y="0"/>
                  <wp:positionH relativeFrom="column">
                    <wp:posOffset>1462405</wp:posOffset>
                  </wp:positionH>
                  <wp:positionV relativeFrom="paragraph">
                    <wp:posOffset>1024890</wp:posOffset>
                  </wp:positionV>
                  <wp:extent cx="1699260" cy="1251585"/>
                  <wp:effectExtent l="19050" t="0" r="0" b="0"/>
                  <wp:wrapTight wrapText="bothSides">
                    <wp:wrapPolygon edited="0">
                      <wp:start x="-242" y="0"/>
                      <wp:lineTo x="-242" y="21370"/>
                      <wp:lineTo x="21552" y="21370"/>
                      <wp:lineTo x="21552" y="0"/>
                      <wp:lineTo x="-242" y="0"/>
                    </wp:wrapPolygon>
                  </wp:wrapTight>
                  <wp:docPr id="15" name="Picture 7" descr="http://www.greatlinfordprimaryschool.co.uk/uploads/1/1/1/2/11125524/dscf5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atlinfordprimaryschool.co.uk/uploads/1/1/1/2/11125524/dscf5209.jpg"/>
                          <pic:cNvPicPr>
                            <a:picLocks noChangeAspect="1" noChangeArrowheads="1"/>
                          </pic:cNvPicPr>
                        </pic:nvPicPr>
                        <pic:blipFill>
                          <a:blip r:embed="rId7" cstate="print"/>
                          <a:srcRect/>
                          <a:stretch>
                            <a:fillRect/>
                          </a:stretch>
                        </pic:blipFill>
                        <pic:spPr bwMode="auto">
                          <a:xfrm>
                            <a:off x="0" y="0"/>
                            <a:ext cx="1699260" cy="1251585"/>
                          </a:xfrm>
                          <a:prstGeom prst="rect">
                            <a:avLst/>
                          </a:prstGeom>
                          <a:noFill/>
                          <a:ln w="9525">
                            <a:noFill/>
                            <a:miter lim="800000"/>
                            <a:headEnd/>
                            <a:tailEnd/>
                          </a:ln>
                        </pic:spPr>
                      </pic:pic>
                    </a:graphicData>
                  </a:graphic>
                </wp:anchor>
              </w:drawing>
            </w:r>
            <w:r>
              <w:rPr>
                <w:rFonts w:asciiTheme="majorHAnsi" w:hAnsiTheme="majorHAnsi" w:cs="Arial"/>
                <w:noProof/>
                <w:color w:val="222222"/>
              </w:rPr>
              <w:drawing>
                <wp:anchor distT="0" distB="0" distL="114300" distR="114300" simplePos="0" relativeHeight="251664384" behindDoc="1" locked="0" layoutInCell="1" allowOverlap="1">
                  <wp:simplePos x="0" y="0"/>
                  <wp:positionH relativeFrom="column">
                    <wp:posOffset>1270</wp:posOffset>
                  </wp:positionH>
                  <wp:positionV relativeFrom="paragraph">
                    <wp:posOffset>828040</wp:posOffset>
                  </wp:positionV>
                  <wp:extent cx="1415415" cy="1040765"/>
                  <wp:effectExtent l="19050" t="0" r="0" b="0"/>
                  <wp:wrapTight wrapText="bothSides">
                    <wp:wrapPolygon edited="0">
                      <wp:start x="-291" y="0"/>
                      <wp:lineTo x="-291" y="21350"/>
                      <wp:lineTo x="21513" y="21350"/>
                      <wp:lineTo x="21513" y="0"/>
                      <wp:lineTo x="-291" y="0"/>
                    </wp:wrapPolygon>
                  </wp:wrapTight>
                  <wp:docPr id="17" name="Picture 4" descr="http://www.greatlinfordprimaryschool.co.uk/uploads/1/1/1/2/11125524/dscf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atlinfordprimaryschool.co.uk/uploads/1/1/1/2/11125524/dscf5211.jpg"/>
                          <pic:cNvPicPr>
                            <a:picLocks noChangeAspect="1" noChangeArrowheads="1"/>
                          </pic:cNvPicPr>
                        </pic:nvPicPr>
                        <pic:blipFill>
                          <a:blip r:embed="rId8" cstate="print"/>
                          <a:srcRect/>
                          <a:stretch>
                            <a:fillRect/>
                          </a:stretch>
                        </pic:blipFill>
                        <pic:spPr bwMode="auto">
                          <a:xfrm>
                            <a:off x="0" y="0"/>
                            <a:ext cx="1415415" cy="1040765"/>
                          </a:xfrm>
                          <a:prstGeom prst="rect">
                            <a:avLst/>
                          </a:prstGeom>
                          <a:noFill/>
                          <a:ln w="9525">
                            <a:noFill/>
                            <a:miter lim="800000"/>
                            <a:headEnd/>
                            <a:tailEnd/>
                          </a:ln>
                        </pic:spPr>
                      </pic:pic>
                    </a:graphicData>
                  </a:graphic>
                </wp:anchor>
              </w:drawing>
            </w:r>
            <w:r w:rsidR="00B44FCA">
              <w:rPr>
                <w:rFonts w:asciiTheme="majorHAnsi" w:hAnsiTheme="majorHAnsi" w:cs="Arial"/>
                <w:color w:val="222222"/>
                <w:shd w:val="clear" w:color="auto" w:fill="FFFFFF"/>
              </w:rPr>
              <w:t>The afternoon ended with a rendition of ‘Christmas Conga’, complete with dance moves, which the parents had good fun joining in with!   A great afternoon was had by all.</w:t>
            </w:r>
          </w:p>
          <w:p w:rsidR="00B44FCA" w:rsidRDefault="006C74E9" w:rsidP="006C74E9">
            <w:pPr>
              <w:pStyle w:val="Normal1"/>
              <w:rPr>
                <w:b/>
                <w:i/>
                <w:sz w:val="28"/>
                <w:szCs w:val="28"/>
                <w:highlight w:val="white"/>
              </w:rPr>
            </w:pPr>
            <w:r>
              <w:rPr>
                <w:b/>
                <w:i/>
                <w:sz w:val="18"/>
                <w:szCs w:val="18"/>
                <w:highlight w:val="white"/>
              </w:rPr>
              <w:t xml:space="preserve"> </w:t>
            </w:r>
          </w:p>
        </w:tc>
        <w:tc>
          <w:tcPr>
            <w:tcW w:w="283" w:type="dxa"/>
            <w:gridSpan w:val="2"/>
            <w:tcBorders>
              <w:top w:val="nil"/>
              <w:left w:val="nil"/>
              <w:bottom w:val="single" w:sz="4" w:space="0" w:color="auto"/>
              <w:right w:val="nil"/>
            </w:tcBorders>
          </w:tcPr>
          <w:p w:rsidR="00B44FCA" w:rsidRDefault="00B44FCA">
            <w:pPr>
              <w:pStyle w:val="Normal1"/>
              <w:ind w:left="-108" w:firstLine="108"/>
              <w:rPr>
                <w:i/>
                <w:sz w:val="28"/>
                <w:szCs w:val="28"/>
              </w:rPr>
            </w:pPr>
          </w:p>
        </w:tc>
        <w:tc>
          <w:tcPr>
            <w:tcW w:w="5671" w:type="dxa"/>
            <w:gridSpan w:val="2"/>
            <w:tcBorders>
              <w:left w:val="nil"/>
              <w:bottom w:val="single" w:sz="4" w:space="0" w:color="auto"/>
              <w:right w:val="nil"/>
            </w:tcBorders>
          </w:tcPr>
          <w:p w:rsidR="006C74E9" w:rsidRPr="003356E8" w:rsidRDefault="006C74E9" w:rsidP="006C74E9">
            <w:pPr>
              <w:pStyle w:val="Normal1"/>
              <w:spacing w:before="120" w:after="120"/>
              <w:jc w:val="center"/>
              <w:rPr>
                <w:b/>
                <w:i/>
                <w:sz w:val="28"/>
                <w:szCs w:val="28"/>
              </w:rPr>
            </w:pPr>
            <w:r w:rsidRPr="003356E8">
              <w:rPr>
                <w:b/>
                <w:i/>
                <w:sz w:val="28"/>
                <w:szCs w:val="28"/>
              </w:rPr>
              <w:t>Fantastic Fossils</w:t>
            </w:r>
          </w:p>
          <w:p w:rsidR="006C74E9" w:rsidRDefault="00F148C6" w:rsidP="006C74E9">
            <w:pPr>
              <w:pStyle w:val="Normal1"/>
              <w:spacing w:after="120"/>
              <w:jc w:val="both"/>
            </w:pPr>
            <w:r>
              <w:rPr>
                <w:noProof/>
              </w:rPr>
              <w:drawing>
                <wp:anchor distT="0" distB="0" distL="114300" distR="114300" simplePos="0" relativeHeight="251666432" behindDoc="1" locked="0" layoutInCell="1" allowOverlap="1">
                  <wp:simplePos x="0" y="0"/>
                  <wp:positionH relativeFrom="column">
                    <wp:posOffset>29845</wp:posOffset>
                  </wp:positionH>
                  <wp:positionV relativeFrom="paragraph">
                    <wp:posOffset>139065</wp:posOffset>
                  </wp:positionV>
                  <wp:extent cx="1673860" cy="1322070"/>
                  <wp:effectExtent l="19050" t="0" r="2540" b="0"/>
                  <wp:wrapTight wrapText="bothSides">
                    <wp:wrapPolygon edited="0">
                      <wp:start x="-246" y="0"/>
                      <wp:lineTo x="-246" y="21164"/>
                      <wp:lineTo x="21633" y="21164"/>
                      <wp:lineTo x="21633" y="0"/>
                      <wp:lineTo x="-246" y="0"/>
                    </wp:wrapPolygon>
                  </wp:wrapTight>
                  <wp:docPr id="21" name="Picture 13" descr="http://www.greatlinfordprimaryschool.co.uk/uploads/1/1/1/2/11125524/img-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atlinfordprimaryschool.co.uk/uploads/1/1/1/2/11125524/img-1954.jpg"/>
                          <pic:cNvPicPr>
                            <a:picLocks noChangeAspect="1" noChangeArrowheads="1"/>
                          </pic:cNvPicPr>
                        </pic:nvPicPr>
                        <pic:blipFill>
                          <a:blip r:embed="rId9" cstate="print"/>
                          <a:srcRect/>
                          <a:stretch>
                            <a:fillRect/>
                          </a:stretch>
                        </pic:blipFill>
                        <pic:spPr bwMode="auto">
                          <a:xfrm>
                            <a:off x="0" y="0"/>
                            <a:ext cx="1673860" cy="1322070"/>
                          </a:xfrm>
                          <a:prstGeom prst="rect">
                            <a:avLst/>
                          </a:prstGeom>
                          <a:noFill/>
                          <a:ln w="9525">
                            <a:noFill/>
                            <a:miter lim="800000"/>
                            <a:headEnd/>
                            <a:tailEnd/>
                          </a:ln>
                        </pic:spPr>
                      </pic:pic>
                    </a:graphicData>
                  </a:graphic>
                </wp:anchor>
              </w:drawing>
            </w:r>
            <w:r w:rsidR="006C74E9">
              <w:t xml:space="preserve">Year 2 had a fantastic trip today to the </w:t>
            </w:r>
            <w:proofErr w:type="spellStart"/>
            <w:r w:rsidR="006C74E9">
              <w:t>Stonepit</w:t>
            </w:r>
            <w:proofErr w:type="spellEnd"/>
            <w:r w:rsidR="006C74E9">
              <w:t xml:space="preserve"> Field hunting for fossils!  We began our exciting day by walking through the local area to meet our hosts from the Parks Trust.  We arrived at the field and got straight to work on our activities.  </w:t>
            </w:r>
          </w:p>
          <w:p w:rsidR="006C74E9" w:rsidRDefault="006C74E9" w:rsidP="006C74E9">
            <w:pPr>
              <w:pStyle w:val="Normal1"/>
              <w:spacing w:after="120"/>
              <w:jc w:val="both"/>
            </w:pPr>
            <w:r>
              <w:t>First, we created a life</w:t>
            </w:r>
            <w:r w:rsidR="00674285">
              <w:t>-</w:t>
            </w:r>
            <w:r>
              <w:t xml:space="preserve">size timeline showing when the world began and where the dinosaurs lived compared to present day.  Then, we moved on to hunt for our own fossils in the field which we were able to take home.  Some of us found fossils that were really clear to see. </w:t>
            </w:r>
          </w:p>
          <w:p w:rsidR="006C74E9" w:rsidRDefault="00FF5EA2" w:rsidP="006C74E9">
            <w:pPr>
              <w:pStyle w:val="Normal1"/>
              <w:spacing w:after="120"/>
              <w:jc w:val="both"/>
            </w:pPr>
            <w:r>
              <w:rPr>
                <w:noProof/>
              </w:rPr>
              <w:drawing>
                <wp:anchor distT="0" distB="0" distL="114300" distR="114300" simplePos="0" relativeHeight="251667456" behindDoc="1" locked="0" layoutInCell="1" allowOverlap="1">
                  <wp:simplePos x="0" y="0"/>
                  <wp:positionH relativeFrom="column">
                    <wp:posOffset>1788160</wp:posOffset>
                  </wp:positionH>
                  <wp:positionV relativeFrom="paragraph">
                    <wp:posOffset>539115</wp:posOffset>
                  </wp:positionV>
                  <wp:extent cx="1640840" cy="1237615"/>
                  <wp:effectExtent l="19050" t="0" r="0" b="0"/>
                  <wp:wrapTight wrapText="bothSides">
                    <wp:wrapPolygon edited="0">
                      <wp:start x="-251" y="0"/>
                      <wp:lineTo x="-251" y="21279"/>
                      <wp:lineTo x="21567" y="21279"/>
                      <wp:lineTo x="21567" y="0"/>
                      <wp:lineTo x="-251" y="0"/>
                    </wp:wrapPolygon>
                  </wp:wrapTight>
                  <wp:docPr id="24" name="Picture 16" descr="http://www.greatlinfordprimaryschool.co.uk/uploads/1/1/1/2/11125524/dscn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eatlinfordprimaryschool.co.uk/uploads/1/1/1/2/11125524/dscn2141.jpg"/>
                          <pic:cNvPicPr>
                            <a:picLocks noChangeAspect="1" noChangeArrowheads="1"/>
                          </pic:cNvPicPr>
                        </pic:nvPicPr>
                        <pic:blipFill>
                          <a:blip r:embed="rId10" cstate="print"/>
                          <a:srcRect/>
                          <a:stretch>
                            <a:fillRect/>
                          </a:stretch>
                        </pic:blipFill>
                        <pic:spPr bwMode="auto">
                          <a:xfrm>
                            <a:off x="0" y="0"/>
                            <a:ext cx="1640840" cy="1237615"/>
                          </a:xfrm>
                          <a:prstGeom prst="rect">
                            <a:avLst/>
                          </a:prstGeom>
                          <a:noFill/>
                          <a:ln w="9525">
                            <a:noFill/>
                            <a:miter lim="800000"/>
                            <a:headEnd/>
                            <a:tailEnd/>
                          </a:ln>
                        </pic:spPr>
                      </pic:pic>
                    </a:graphicData>
                  </a:graphic>
                </wp:anchor>
              </w:drawing>
            </w:r>
            <w:r w:rsidR="006C74E9">
              <w:t>Finally, we practiced our science skills, classified some rocks around the field and learnt about the three different types of rocks. What a fantastic day!</w:t>
            </w:r>
            <w:r w:rsidR="00F148C6" w:rsidRPr="00A67552">
              <w:t xml:space="preserve"> </w:t>
            </w:r>
          </w:p>
          <w:p w:rsidR="00A67552" w:rsidRDefault="006C74E9" w:rsidP="006C74E9">
            <w:pPr>
              <w:pStyle w:val="Normal1"/>
              <w:spacing w:before="120" w:after="120"/>
              <w:jc w:val="both"/>
            </w:pPr>
            <w:r>
              <w:t>This week we will be writing a recount of our trip to the field during our project lessons and using our fossils we found to inspire some writing and art.</w:t>
            </w:r>
          </w:p>
          <w:p w:rsidR="00FF5EA2" w:rsidRPr="00F148C6" w:rsidRDefault="00FF5EA2" w:rsidP="006C74E9">
            <w:pPr>
              <w:pStyle w:val="Normal1"/>
              <w:spacing w:before="120" w:after="120"/>
              <w:jc w:val="both"/>
            </w:pPr>
          </w:p>
        </w:tc>
      </w:tr>
      <w:tr w:rsidR="003356E8" w:rsidTr="00CB307F">
        <w:trPr>
          <w:trHeight w:val="3000"/>
        </w:trPr>
        <w:tc>
          <w:tcPr>
            <w:tcW w:w="5211" w:type="dxa"/>
            <w:tcBorders>
              <w:top w:val="single" w:sz="4" w:space="0" w:color="auto"/>
              <w:left w:val="nil"/>
              <w:bottom w:val="single" w:sz="4" w:space="0" w:color="auto"/>
              <w:right w:val="nil"/>
            </w:tcBorders>
          </w:tcPr>
          <w:p w:rsidR="006D2367" w:rsidRPr="00827EA6" w:rsidRDefault="006D2367" w:rsidP="006D2367">
            <w:pPr>
              <w:pStyle w:val="Normal1"/>
              <w:spacing w:before="120" w:after="120"/>
              <w:jc w:val="center"/>
              <w:rPr>
                <w:b/>
                <w:i/>
                <w:sz w:val="28"/>
                <w:szCs w:val="28"/>
                <w:highlight w:val="white"/>
              </w:rPr>
            </w:pPr>
            <w:r>
              <w:rPr>
                <w:b/>
                <w:i/>
                <w:sz w:val="28"/>
                <w:szCs w:val="28"/>
                <w:highlight w:val="white"/>
              </w:rPr>
              <w:t xml:space="preserve">Science Quality Mark </w:t>
            </w:r>
          </w:p>
          <w:p w:rsidR="006D2367" w:rsidRDefault="006D2367" w:rsidP="006D2367">
            <w:pPr>
              <w:shd w:val="clear" w:color="auto" w:fill="FFFFFF"/>
              <w:spacing w:after="120"/>
              <w:jc w:val="both"/>
              <w:rPr>
                <w:rFonts w:asciiTheme="majorHAnsi" w:eastAsia="Times New Roman" w:hAnsiTheme="majorHAnsi" w:cs="Arial"/>
                <w:color w:val="222222"/>
              </w:rPr>
            </w:pPr>
            <w:r w:rsidRPr="00843DA7">
              <w:rPr>
                <w:rFonts w:asciiTheme="majorHAnsi" w:eastAsia="Times New Roman" w:hAnsiTheme="majorHAnsi" w:cs="Arial"/>
                <w:color w:val="222222"/>
              </w:rPr>
              <w:t xml:space="preserve">After working extremely hard to improve the science curriculum at </w:t>
            </w:r>
            <w:r>
              <w:rPr>
                <w:rFonts w:asciiTheme="majorHAnsi" w:eastAsia="Times New Roman" w:hAnsiTheme="majorHAnsi" w:cs="Arial"/>
                <w:color w:val="222222"/>
              </w:rPr>
              <w:t>GLPS</w:t>
            </w:r>
            <w:r w:rsidRPr="00843DA7">
              <w:rPr>
                <w:rFonts w:asciiTheme="majorHAnsi" w:eastAsia="Times New Roman" w:hAnsiTheme="majorHAnsi" w:cs="Arial"/>
                <w:color w:val="222222"/>
              </w:rPr>
              <w:t>, we have been awarded the Primary Science Quality Mark.</w:t>
            </w:r>
            <w:r>
              <w:rPr>
                <w:rFonts w:asciiTheme="majorHAnsi" w:eastAsia="Times New Roman" w:hAnsiTheme="majorHAnsi" w:cs="Arial"/>
                <w:color w:val="222222"/>
              </w:rPr>
              <w:t xml:space="preserve">  </w:t>
            </w:r>
            <w:r w:rsidRPr="00843DA7">
              <w:rPr>
                <w:rFonts w:asciiTheme="majorHAnsi" w:eastAsia="Times New Roman" w:hAnsiTheme="majorHAnsi" w:cs="Arial"/>
                <w:color w:val="222222"/>
              </w:rPr>
              <w:t>This is a national award of excellence</w:t>
            </w:r>
            <w:r>
              <w:rPr>
                <w:rFonts w:asciiTheme="majorHAnsi" w:eastAsia="Times New Roman" w:hAnsiTheme="majorHAnsi" w:cs="Arial"/>
                <w:color w:val="222222"/>
              </w:rPr>
              <w:t xml:space="preserve"> </w:t>
            </w:r>
            <w:r w:rsidRPr="00843DA7">
              <w:rPr>
                <w:rFonts w:asciiTheme="majorHAnsi" w:eastAsia="Times New Roman" w:hAnsiTheme="majorHAnsi" w:cs="Arial"/>
                <w:color w:val="222222"/>
              </w:rPr>
              <w:t>recognising our efforts in teaching and learning.</w:t>
            </w:r>
          </w:p>
          <w:p w:rsidR="006D2367" w:rsidRDefault="006D2367" w:rsidP="006D2367">
            <w:pPr>
              <w:shd w:val="clear" w:color="auto" w:fill="FFFFFF"/>
              <w:spacing w:after="120"/>
              <w:jc w:val="both"/>
              <w:rPr>
                <w:rFonts w:asciiTheme="majorHAnsi" w:eastAsia="Times New Roman" w:hAnsiTheme="majorHAnsi" w:cs="Arial"/>
                <w:color w:val="222222"/>
              </w:rPr>
            </w:pPr>
            <w:r w:rsidRPr="00843DA7">
              <w:rPr>
                <w:rFonts w:asciiTheme="majorHAnsi" w:eastAsia="Times New Roman" w:hAnsiTheme="majorHAnsi" w:cs="Arial"/>
                <w:color w:val="222222"/>
              </w:rPr>
              <w:t>Jane Turner, PSQM National Director said: “</w:t>
            </w:r>
            <w:r w:rsidRPr="00843DA7">
              <w:rPr>
                <w:rFonts w:asciiTheme="majorHAnsi" w:eastAsia="Times New Roman" w:hAnsiTheme="majorHAnsi" w:cs="Arial"/>
                <w:i/>
                <w:color w:val="222222"/>
              </w:rPr>
              <w:t>Gaining a Primary Science Quality Award is a significant achievement for a school. The profile and quality of science teaching and learning in each awarded school is very high. Children are engaging with great science both in and outside the classroom, developing positive attitudes towards science as well as secure scientific understanding and skills. Science subject leaders, their colleagues, head teachers, children, parents and governors should be very proud</w:t>
            </w:r>
            <w:r w:rsidRPr="00843DA7">
              <w:rPr>
                <w:rFonts w:asciiTheme="majorHAnsi" w:eastAsia="Times New Roman" w:hAnsiTheme="majorHAnsi" w:cs="Arial"/>
                <w:color w:val="222222"/>
              </w:rPr>
              <w:t>.”</w:t>
            </w:r>
          </w:p>
          <w:p w:rsidR="006D2367" w:rsidRPr="00843DA7" w:rsidRDefault="006D2367" w:rsidP="006D2367">
            <w:pPr>
              <w:shd w:val="clear" w:color="auto" w:fill="FFFFFF"/>
              <w:jc w:val="both"/>
              <w:rPr>
                <w:rFonts w:asciiTheme="majorHAnsi" w:eastAsia="Times New Roman" w:hAnsiTheme="majorHAnsi" w:cs="Arial"/>
                <w:color w:val="222222"/>
              </w:rPr>
            </w:pPr>
            <w:r w:rsidRPr="00843DA7">
              <w:rPr>
                <w:rFonts w:asciiTheme="majorHAnsi" w:eastAsia="Times New Roman" w:hAnsiTheme="majorHAnsi" w:cs="Arial"/>
                <w:color w:val="222222"/>
              </w:rPr>
              <w:t xml:space="preserve">Well done to everyone at </w:t>
            </w:r>
            <w:r>
              <w:rPr>
                <w:rFonts w:asciiTheme="majorHAnsi" w:eastAsia="Times New Roman" w:hAnsiTheme="majorHAnsi" w:cs="Arial"/>
                <w:color w:val="222222"/>
              </w:rPr>
              <w:t>GLPS</w:t>
            </w:r>
            <w:r w:rsidRPr="00843DA7">
              <w:rPr>
                <w:rFonts w:asciiTheme="majorHAnsi" w:eastAsia="Times New Roman" w:hAnsiTheme="majorHAnsi" w:cs="Arial"/>
                <w:color w:val="222222"/>
              </w:rPr>
              <w:t xml:space="preserve"> for their efforts in working together to achieve such a prestigious award.</w:t>
            </w:r>
          </w:p>
          <w:p w:rsidR="003356E8" w:rsidRPr="00F61219" w:rsidRDefault="003356E8" w:rsidP="006344E0">
            <w:pPr>
              <w:pStyle w:val="Normal1"/>
              <w:spacing w:before="240"/>
              <w:jc w:val="both"/>
              <w:rPr>
                <w:highlight w:val="white"/>
              </w:rPr>
            </w:pPr>
          </w:p>
        </w:tc>
        <w:tc>
          <w:tcPr>
            <w:tcW w:w="283" w:type="dxa"/>
            <w:gridSpan w:val="2"/>
            <w:tcBorders>
              <w:top w:val="nil"/>
              <w:left w:val="nil"/>
              <w:bottom w:val="single" w:sz="4" w:space="0" w:color="auto"/>
              <w:right w:val="nil"/>
            </w:tcBorders>
          </w:tcPr>
          <w:p w:rsidR="003356E8" w:rsidRDefault="003356E8">
            <w:pPr>
              <w:pStyle w:val="Normal1"/>
              <w:ind w:left="-108" w:firstLine="108"/>
              <w:rPr>
                <w:i/>
                <w:sz w:val="28"/>
                <w:szCs w:val="28"/>
              </w:rPr>
            </w:pPr>
          </w:p>
        </w:tc>
        <w:tc>
          <w:tcPr>
            <w:tcW w:w="5671" w:type="dxa"/>
            <w:gridSpan w:val="2"/>
            <w:tcBorders>
              <w:left w:val="nil"/>
              <w:bottom w:val="single" w:sz="4" w:space="0" w:color="auto"/>
              <w:right w:val="nil"/>
            </w:tcBorders>
          </w:tcPr>
          <w:p w:rsidR="00D76BBC" w:rsidRPr="00827EA6" w:rsidRDefault="00D76BBC" w:rsidP="00D76BBC">
            <w:pPr>
              <w:pStyle w:val="Normal1"/>
              <w:spacing w:before="120" w:after="120"/>
              <w:jc w:val="center"/>
              <w:rPr>
                <w:b/>
                <w:i/>
                <w:sz w:val="28"/>
                <w:szCs w:val="28"/>
                <w:highlight w:val="white"/>
              </w:rPr>
            </w:pPr>
            <w:r>
              <w:rPr>
                <w:b/>
                <w:i/>
                <w:sz w:val="28"/>
                <w:szCs w:val="28"/>
                <w:highlight w:val="white"/>
              </w:rPr>
              <w:t>A Mysterious Visitor</w:t>
            </w:r>
          </w:p>
          <w:p w:rsidR="00EA2E52" w:rsidRDefault="00D76BBC" w:rsidP="00D76BBC">
            <w:pPr>
              <w:pStyle w:val="Normal1"/>
              <w:spacing w:after="120"/>
              <w:jc w:val="both"/>
              <w:rPr>
                <w:rFonts w:asciiTheme="majorHAnsi" w:eastAsia="Times New Roman" w:hAnsiTheme="majorHAnsi" w:cs="Arial"/>
                <w:color w:val="222222"/>
              </w:rPr>
            </w:pPr>
            <w:r>
              <w:rPr>
                <w:rFonts w:asciiTheme="majorHAnsi" w:eastAsia="Times New Roman" w:hAnsiTheme="majorHAnsi" w:cs="Arial"/>
                <w:color w:val="222222"/>
              </w:rPr>
              <w:t>Owls and Hedgehogs were very excited to find that over the Christmas holidays our classroom had a visitor!  We came in on Monday to discover footprints on the classroom floor.  After some investigating, we re</w:t>
            </w:r>
            <w:r w:rsidR="00E04E33">
              <w:rPr>
                <w:rFonts w:asciiTheme="majorHAnsi" w:eastAsia="Times New Roman" w:hAnsiTheme="majorHAnsi" w:cs="Arial"/>
                <w:color w:val="222222"/>
              </w:rPr>
              <w:t xml:space="preserve">alised that we had had a visit from a stegosaurus, </w:t>
            </w:r>
            <w:proofErr w:type="gramStart"/>
            <w:r w:rsidR="00E04E33">
              <w:rPr>
                <w:rFonts w:asciiTheme="majorHAnsi" w:eastAsia="Times New Roman" w:hAnsiTheme="majorHAnsi" w:cs="Arial"/>
                <w:color w:val="222222"/>
              </w:rPr>
              <w:t>who</w:t>
            </w:r>
            <w:proofErr w:type="gramEnd"/>
            <w:r w:rsidR="00E04E33">
              <w:rPr>
                <w:rFonts w:asciiTheme="majorHAnsi" w:eastAsia="Times New Roman" w:hAnsiTheme="majorHAnsi" w:cs="Arial"/>
                <w:color w:val="222222"/>
              </w:rPr>
              <w:t xml:space="preserve"> had left us a fact</w:t>
            </w:r>
            <w:r w:rsidR="00674285">
              <w:rPr>
                <w:rFonts w:asciiTheme="majorHAnsi" w:eastAsia="Times New Roman" w:hAnsiTheme="majorHAnsi" w:cs="Arial"/>
                <w:color w:val="222222"/>
              </w:rPr>
              <w:t xml:space="preserve"> </w:t>
            </w:r>
            <w:r w:rsidR="00E04E33">
              <w:rPr>
                <w:rFonts w:asciiTheme="majorHAnsi" w:eastAsia="Times New Roman" w:hAnsiTheme="majorHAnsi" w:cs="Arial"/>
                <w:color w:val="222222"/>
              </w:rPr>
              <w:t xml:space="preserve">file about themselves from which we discovered lots of interesting facts. </w:t>
            </w:r>
          </w:p>
          <w:p w:rsidR="006D2367" w:rsidRDefault="00936AF7" w:rsidP="00D76BBC">
            <w:pPr>
              <w:pStyle w:val="Normal1"/>
              <w:spacing w:after="120"/>
              <w:jc w:val="both"/>
              <w:rPr>
                <w:rFonts w:asciiTheme="majorHAnsi" w:eastAsia="Times New Roman" w:hAnsiTheme="majorHAnsi" w:cs="Arial"/>
                <w:color w:val="222222"/>
              </w:rPr>
            </w:pPr>
            <w:r>
              <w:rPr>
                <w:rFonts w:asciiTheme="majorHAnsi" w:eastAsia="Times New Roman" w:hAnsiTheme="majorHAnsi" w:cs="Arial"/>
                <w:color w:val="222222"/>
              </w:rPr>
              <w:t xml:space="preserve">They also left us an egg in a nest which we have to look after and we are hoping it begins to hatch soon.  The children have also been creating their own fossil pictures and writing facts about dinosaurs.  We have had a great first week back and are looking forward to finding out more about different types of dinosaurs. </w:t>
            </w:r>
          </w:p>
          <w:p w:rsidR="00936AF7" w:rsidRDefault="00EA2E52" w:rsidP="00D76BBC">
            <w:pPr>
              <w:pStyle w:val="Normal1"/>
              <w:spacing w:after="120"/>
              <w:jc w:val="both"/>
            </w:pPr>
            <w:r>
              <w:rPr>
                <w:noProof/>
              </w:rPr>
              <w:drawing>
                <wp:anchor distT="0" distB="0" distL="114300" distR="114300" simplePos="0" relativeHeight="251669504" behindDoc="1" locked="0" layoutInCell="1" allowOverlap="1">
                  <wp:simplePos x="0" y="0"/>
                  <wp:positionH relativeFrom="column">
                    <wp:posOffset>29845</wp:posOffset>
                  </wp:positionH>
                  <wp:positionV relativeFrom="paragraph">
                    <wp:posOffset>-1064260</wp:posOffset>
                  </wp:positionV>
                  <wp:extent cx="1289050" cy="1729740"/>
                  <wp:effectExtent l="19050" t="0" r="6350" b="0"/>
                  <wp:wrapTight wrapText="bothSides">
                    <wp:wrapPolygon edited="0">
                      <wp:start x="-319" y="0"/>
                      <wp:lineTo x="-319" y="21410"/>
                      <wp:lineTo x="21706" y="21410"/>
                      <wp:lineTo x="21706" y="0"/>
                      <wp:lineTo x="-319" y="0"/>
                    </wp:wrapPolygon>
                  </wp:wrapTight>
                  <wp:docPr id="4" name="Picture 1" descr="http://www.greatlinfordprimaryschool.co.uk/uploads/1/1/1/2/11125524/img-20190111-085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img-20190111-085223.jpg"/>
                          <pic:cNvPicPr>
                            <a:picLocks noChangeAspect="1" noChangeArrowheads="1"/>
                          </pic:cNvPicPr>
                        </pic:nvPicPr>
                        <pic:blipFill>
                          <a:blip r:embed="rId11" cstate="print"/>
                          <a:srcRect/>
                          <a:stretch>
                            <a:fillRect/>
                          </a:stretch>
                        </pic:blipFill>
                        <pic:spPr bwMode="auto">
                          <a:xfrm>
                            <a:off x="0" y="0"/>
                            <a:ext cx="1289050" cy="1729740"/>
                          </a:xfrm>
                          <a:prstGeom prst="rect">
                            <a:avLst/>
                          </a:prstGeom>
                          <a:noFill/>
                          <a:ln w="9525">
                            <a:noFill/>
                            <a:miter lim="800000"/>
                            <a:headEnd/>
                            <a:tailEnd/>
                          </a:ln>
                        </pic:spPr>
                      </pic:pic>
                    </a:graphicData>
                  </a:graphic>
                </wp:anchor>
              </w:drawing>
            </w:r>
          </w:p>
          <w:p w:rsidR="00D76BBC" w:rsidRPr="00F61219" w:rsidRDefault="00D76BBC" w:rsidP="00F148C6">
            <w:pPr>
              <w:pStyle w:val="Normal1"/>
              <w:spacing w:after="120"/>
              <w:jc w:val="both"/>
            </w:pPr>
          </w:p>
        </w:tc>
      </w:tr>
      <w:tr w:rsidR="00263790" w:rsidTr="00CB307F">
        <w:trPr>
          <w:trHeight w:val="3000"/>
        </w:trPr>
        <w:tc>
          <w:tcPr>
            <w:tcW w:w="5211" w:type="dxa"/>
            <w:tcBorders>
              <w:top w:val="single" w:sz="4" w:space="0" w:color="auto"/>
              <w:left w:val="nil"/>
              <w:bottom w:val="single" w:sz="4" w:space="0" w:color="auto"/>
              <w:right w:val="nil"/>
            </w:tcBorders>
          </w:tcPr>
          <w:p w:rsidR="00263790" w:rsidRPr="00D76BBC" w:rsidRDefault="00263790" w:rsidP="00884722">
            <w:pPr>
              <w:pStyle w:val="Normal1"/>
              <w:spacing w:before="120" w:after="120"/>
              <w:jc w:val="center"/>
              <w:rPr>
                <w:b/>
                <w:i/>
                <w:sz w:val="28"/>
                <w:szCs w:val="28"/>
                <w:highlight w:val="white"/>
              </w:rPr>
            </w:pPr>
            <w:r w:rsidRPr="00D76BBC">
              <w:rPr>
                <w:b/>
                <w:i/>
                <w:sz w:val="28"/>
                <w:szCs w:val="28"/>
                <w:highlight w:val="white"/>
              </w:rPr>
              <w:lastRenderedPageBreak/>
              <w:t>Congratulations to Aspiring Young Poet</w:t>
            </w:r>
          </w:p>
          <w:p w:rsidR="00263790" w:rsidRPr="00D76BBC" w:rsidRDefault="00263790" w:rsidP="00510E8A">
            <w:pPr>
              <w:pStyle w:val="Normal1"/>
              <w:spacing w:before="120" w:after="240"/>
              <w:jc w:val="both"/>
              <w:rPr>
                <w:highlight w:val="white"/>
              </w:rPr>
            </w:pPr>
            <w:r w:rsidRPr="00D76BBC">
              <w:rPr>
                <w:highlight w:val="white"/>
              </w:rPr>
              <w:t xml:space="preserve">Congratulations to </w:t>
            </w:r>
            <w:proofErr w:type="spellStart"/>
            <w:r w:rsidRPr="00D76BBC">
              <w:rPr>
                <w:highlight w:val="white"/>
              </w:rPr>
              <w:t>Thurab</w:t>
            </w:r>
            <w:proofErr w:type="spellEnd"/>
            <w:r w:rsidRPr="00D76BBC">
              <w:rPr>
                <w:highlight w:val="white"/>
              </w:rPr>
              <w:t xml:space="preserve"> in Year 6 for being shortlisted and commended in the Young Poets Network Bletchley Park competition.  To celebrate the role of the Bletchley Code Breakers, a competition was launched.  The mission: to write a poem in code.  The judges comments and published poem can be seen at </w:t>
            </w:r>
            <w:hyperlink r:id="rId12" w:history="1">
              <w:r w:rsidRPr="00D76BBC">
                <w:rPr>
                  <w:rStyle w:val="Hyperlink"/>
                  <w:highlight w:val="white"/>
                </w:rPr>
                <w:t>http://ypn.poetrysociety.org.uk/uncategorized/hidden-messages/</w:t>
              </w:r>
            </w:hyperlink>
            <w:r w:rsidRPr="00D76BBC">
              <w:rPr>
                <w:highlight w:val="white"/>
              </w:rPr>
              <w:t xml:space="preserve"> </w:t>
            </w:r>
            <w:r w:rsidR="00D76BBC">
              <w:rPr>
                <w:highlight w:val="white"/>
              </w:rPr>
              <w:t xml:space="preserve">  </w:t>
            </w:r>
          </w:p>
        </w:tc>
        <w:tc>
          <w:tcPr>
            <w:tcW w:w="283" w:type="dxa"/>
            <w:gridSpan w:val="2"/>
            <w:tcBorders>
              <w:top w:val="nil"/>
              <w:left w:val="nil"/>
              <w:bottom w:val="single" w:sz="4" w:space="0" w:color="auto"/>
              <w:right w:val="nil"/>
            </w:tcBorders>
          </w:tcPr>
          <w:p w:rsidR="00263790" w:rsidRPr="00D76BBC" w:rsidRDefault="00263790">
            <w:pPr>
              <w:pStyle w:val="Normal1"/>
              <w:ind w:left="-108" w:firstLine="108"/>
              <w:rPr>
                <w:i/>
              </w:rPr>
            </w:pPr>
          </w:p>
        </w:tc>
        <w:tc>
          <w:tcPr>
            <w:tcW w:w="5671" w:type="dxa"/>
            <w:gridSpan w:val="2"/>
            <w:tcBorders>
              <w:left w:val="nil"/>
              <w:bottom w:val="single" w:sz="4" w:space="0" w:color="auto"/>
              <w:right w:val="nil"/>
            </w:tcBorders>
          </w:tcPr>
          <w:p w:rsidR="00510E8A" w:rsidRPr="00D76BBC" w:rsidRDefault="00510E8A" w:rsidP="00884722">
            <w:pPr>
              <w:pStyle w:val="Normal1"/>
              <w:spacing w:before="120" w:after="120"/>
              <w:jc w:val="center"/>
              <w:rPr>
                <w:b/>
                <w:i/>
              </w:rPr>
            </w:pPr>
            <w:r w:rsidRPr="00D76BBC">
              <w:rPr>
                <w:b/>
                <w:i/>
                <w:sz w:val="28"/>
                <w:szCs w:val="28"/>
              </w:rPr>
              <w:t>Upcoming Events</w:t>
            </w:r>
            <w:r w:rsidRPr="00D76BBC">
              <w:rPr>
                <w:b/>
                <w:i/>
              </w:rPr>
              <w:t>:</w:t>
            </w:r>
          </w:p>
          <w:p w:rsidR="00510E8A" w:rsidRPr="00D76BBC" w:rsidRDefault="00510E8A" w:rsidP="00510E8A">
            <w:pPr>
              <w:tabs>
                <w:tab w:val="left" w:pos="1134"/>
              </w:tabs>
            </w:pPr>
            <w:r w:rsidRPr="00D76BBC">
              <w:t>14</w:t>
            </w:r>
            <w:r w:rsidRPr="00D76BBC">
              <w:rPr>
                <w:vertAlign w:val="superscript"/>
              </w:rPr>
              <w:t>th</w:t>
            </w:r>
            <w:r w:rsidRPr="00D76BBC">
              <w:t xml:space="preserve"> Jan </w:t>
            </w:r>
            <w:r w:rsidRPr="00D76BBC">
              <w:tab/>
            </w:r>
            <w:r w:rsidR="00AE1C42" w:rsidRPr="00D76BBC">
              <w:t xml:space="preserve"> </w:t>
            </w:r>
            <w:r w:rsidRPr="00D76BBC">
              <w:t>After School Clubs start.</w:t>
            </w:r>
          </w:p>
          <w:p w:rsidR="00510E8A" w:rsidRPr="00D76BBC" w:rsidRDefault="00510E8A" w:rsidP="00AE1C42">
            <w:pPr>
              <w:tabs>
                <w:tab w:val="left" w:pos="1134"/>
              </w:tabs>
              <w:rPr>
                <w:i/>
              </w:rPr>
            </w:pPr>
            <w:r w:rsidRPr="00D76BBC">
              <w:t xml:space="preserve">                      </w:t>
            </w:r>
            <w:r w:rsidR="00D76BBC">
              <w:t xml:space="preserve"> </w:t>
            </w:r>
            <w:r w:rsidRPr="00D76BBC">
              <w:rPr>
                <w:i/>
              </w:rPr>
              <w:t>(Clubs run for 5 weeks)</w:t>
            </w:r>
          </w:p>
          <w:p w:rsidR="00510E8A" w:rsidRPr="00D76BBC" w:rsidRDefault="00510E8A" w:rsidP="00510E8A">
            <w:pPr>
              <w:tabs>
                <w:tab w:val="left" w:pos="1134"/>
              </w:tabs>
            </w:pPr>
            <w:r w:rsidRPr="00D76BBC">
              <w:t>14</w:t>
            </w:r>
            <w:r w:rsidRPr="00D76BBC">
              <w:rPr>
                <w:vertAlign w:val="superscript"/>
              </w:rPr>
              <w:t>th</w:t>
            </w:r>
            <w:r w:rsidRPr="00D76BBC">
              <w:t xml:space="preserve"> Jan</w:t>
            </w:r>
            <w:r w:rsidRPr="00D76BBC">
              <w:tab/>
              <w:t xml:space="preserve">Year 1 - Phonics Information Session </w:t>
            </w:r>
          </w:p>
          <w:p w:rsidR="00510E8A" w:rsidRPr="00D76BBC" w:rsidRDefault="00510E8A" w:rsidP="00510E8A">
            <w:pPr>
              <w:tabs>
                <w:tab w:val="left" w:pos="1134"/>
              </w:tabs>
              <w:rPr>
                <w:i/>
              </w:rPr>
            </w:pPr>
            <w:r w:rsidRPr="00D76BBC">
              <w:tab/>
            </w:r>
            <w:r w:rsidRPr="00D76BBC">
              <w:rPr>
                <w:i/>
              </w:rPr>
              <w:t xml:space="preserve">(9am or 3.30pm) </w:t>
            </w:r>
          </w:p>
          <w:p w:rsidR="00510E8A" w:rsidRPr="00D76BBC" w:rsidRDefault="00510E8A" w:rsidP="00510E8A">
            <w:pPr>
              <w:tabs>
                <w:tab w:val="left" w:pos="1134"/>
              </w:tabs>
            </w:pPr>
            <w:r w:rsidRPr="00D76BBC">
              <w:t>16</w:t>
            </w:r>
            <w:r w:rsidRPr="00D76BBC">
              <w:rPr>
                <w:vertAlign w:val="superscript"/>
              </w:rPr>
              <w:t>th</w:t>
            </w:r>
            <w:r w:rsidRPr="00D76BBC">
              <w:t xml:space="preserve"> Jan</w:t>
            </w:r>
            <w:r w:rsidRPr="00D76BBC">
              <w:tab/>
              <w:t>Year 1 MK Museum trip (</w:t>
            </w:r>
            <w:r w:rsidRPr="00D76BBC">
              <w:rPr>
                <w:b/>
                <w:i/>
              </w:rPr>
              <w:t>Cedar</w:t>
            </w:r>
            <w:r w:rsidRPr="00D76BBC">
              <w:rPr>
                <w:i/>
              </w:rPr>
              <w:t xml:space="preserve"> class</w:t>
            </w:r>
            <w:r w:rsidRPr="00D76BBC">
              <w:t>)</w:t>
            </w:r>
          </w:p>
          <w:p w:rsidR="00510E8A" w:rsidRPr="00D76BBC" w:rsidRDefault="00510E8A" w:rsidP="00510E8A">
            <w:pPr>
              <w:tabs>
                <w:tab w:val="left" w:pos="1134"/>
              </w:tabs>
            </w:pPr>
            <w:r w:rsidRPr="00D76BBC">
              <w:t>17</w:t>
            </w:r>
            <w:r w:rsidRPr="00D76BBC">
              <w:rPr>
                <w:vertAlign w:val="superscript"/>
              </w:rPr>
              <w:t>th</w:t>
            </w:r>
            <w:r w:rsidRPr="00D76BBC">
              <w:t xml:space="preserve"> Jan      </w:t>
            </w:r>
            <w:r w:rsidR="00D76BBC">
              <w:t xml:space="preserve">   </w:t>
            </w:r>
            <w:r w:rsidRPr="00D76BBC">
              <w:t>Year 1 MK Museum trip (</w:t>
            </w:r>
            <w:r w:rsidRPr="00D76BBC">
              <w:rPr>
                <w:b/>
                <w:i/>
              </w:rPr>
              <w:t>Rowan</w:t>
            </w:r>
            <w:r w:rsidRPr="00D76BBC">
              <w:rPr>
                <w:i/>
              </w:rPr>
              <w:t xml:space="preserve"> class</w:t>
            </w:r>
            <w:r w:rsidRPr="00D76BBC">
              <w:t xml:space="preserve">) </w:t>
            </w:r>
          </w:p>
          <w:p w:rsidR="00510E8A" w:rsidRPr="00D76BBC" w:rsidRDefault="00510E8A" w:rsidP="00510E8A">
            <w:pPr>
              <w:pStyle w:val="Normal1"/>
              <w:ind w:left="1216" w:hanging="1216"/>
              <w:jc w:val="both"/>
            </w:pPr>
            <w:r w:rsidRPr="00D76BBC">
              <w:t>22</w:t>
            </w:r>
            <w:r w:rsidRPr="00D76BBC">
              <w:rPr>
                <w:vertAlign w:val="superscript"/>
              </w:rPr>
              <w:t>nd</w:t>
            </w:r>
            <w:r w:rsidRPr="00D76BBC">
              <w:t xml:space="preserve"> Jan     </w:t>
            </w:r>
            <w:r w:rsidR="00D76BBC">
              <w:t xml:space="preserve">   </w:t>
            </w:r>
            <w:r w:rsidRPr="00D76BBC">
              <w:t xml:space="preserve"> EYFS, Years 1 and 2 Literacy Open Morning </w:t>
            </w:r>
          </w:p>
          <w:p w:rsidR="00B44FCA" w:rsidRDefault="00510E8A" w:rsidP="00D76BBC">
            <w:pPr>
              <w:pStyle w:val="Normal1"/>
              <w:ind w:left="1216" w:hanging="1216"/>
              <w:jc w:val="both"/>
            </w:pPr>
            <w:r w:rsidRPr="00D76BBC">
              <w:t xml:space="preserve">                 </w:t>
            </w:r>
            <w:r w:rsidR="00D76BBC">
              <w:t xml:space="preserve">      </w:t>
            </w:r>
            <w:r w:rsidRPr="00D76BBC">
              <w:t>(</w:t>
            </w:r>
            <w:r w:rsidRPr="00D76BBC">
              <w:rPr>
                <w:i/>
              </w:rPr>
              <w:t>9am in school hall</w:t>
            </w:r>
            <w:r w:rsidRPr="00D76BBC">
              <w:t xml:space="preserve">) </w:t>
            </w:r>
          </w:p>
          <w:p w:rsidR="000D4D75" w:rsidRDefault="000D4D75" w:rsidP="00D76BBC">
            <w:pPr>
              <w:pStyle w:val="Normal1"/>
              <w:ind w:left="1216" w:hanging="1216"/>
              <w:jc w:val="both"/>
            </w:pPr>
            <w:r>
              <w:t>29</w:t>
            </w:r>
            <w:r w:rsidRPr="000D4D75">
              <w:rPr>
                <w:vertAlign w:val="superscript"/>
              </w:rPr>
              <w:t>th</w:t>
            </w:r>
            <w:r>
              <w:t xml:space="preserve"> Jan         Whole School Parent Jigsaw info session </w:t>
            </w:r>
          </w:p>
          <w:p w:rsidR="000D4D75" w:rsidRDefault="000D4D75" w:rsidP="00D76BBC">
            <w:pPr>
              <w:pStyle w:val="Normal1"/>
              <w:ind w:left="1216" w:hanging="1216"/>
              <w:jc w:val="both"/>
            </w:pPr>
            <w:r>
              <w:t xml:space="preserve">                       </w:t>
            </w:r>
            <w:r w:rsidRPr="00884722">
              <w:rPr>
                <w:i/>
              </w:rPr>
              <w:t>(3.30pm or 5.30pm)</w:t>
            </w:r>
          </w:p>
          <w:p w:rsidR="000D4D75" w:rsidRPr="00D76BBC" w:rsidRDefault="00884722" w:rsidP="00884722">
            <w:pPr>
              <w:pStyle w:val="Normal1"/>
              <w:ind w:left="1216" w:hanging="1216"/>
              <w:jc w:val="both"/>
            </w:pPr>
            <w:r>
              <w:t>30</w:t>
            </w:r>
            <w:r w:rsidRPr="00884722">
              <w:rPr>
                <w:vertAlign w:val="superscript"/>
              </w:rPr>
              <w:t>th</w:t>
            </w:r>
            <w:r>
              <w:t xml:space="preserve"> Jan          Books at Bedtime  </w:t>
            </w:r>
            <w:r w:rsidRPr="00884722">
              <w:rPr>
                <w:i/>
              </w:rPr>
              <w:t xml:space="preserve">(4pm) </w:t>
            </w:r>
          </w:p>
        </w:tc>
      </w:tr>
      <w:tr w:rsidR="00C55E3C" w:rsidTr="00CB307F">
        <w:trPr>
          <w:gridAfter w:val="1"/>
          <w:wAfter w:w="47" w:type="dxa"/>
          <w:trHeight w:val="7503"/>
        </w:trPr>
        <w:tc>
          <w:tcPr>
            <w:tcW w:w="5211" w:type="dxa"/>
            <w:tcBorders>
              <w:top w:val="single" w:sz="4" w:space="0" w:color="auto"/>
              <w:left w:val="nil"/>
              <w:bottom w:val="single" w:sz="4" w:space="0" w:color="auto"/>
              <w:right w:val="nil"/>
            </w:tcBorders>
          </w:tcPr>
          <w:p w:rsidR="00AA6E08" w:rsidRPr="00D76BBC" w:rsidRDefault="00A43AA0" w:rsidP="00D76BBC">
            <w:pPr>
              <w:shd w:val="clear" w:color="auto" w:fill="FFFFFF"/>
              <w:spacing w:before="120" w:after="120"/>
              <w:jc w:val="center"/>
              <w:rPr>
                <w:b/>
                <w:i/>
                <w:sz w:val="28"/>
                <w:szCs w:val="28"/>
              </w:rPr>
            </w:pPr>
            <w:r w:rsidRPr="00D76BBC">
              <w:br w:type="page"/>
            </w:r>
            <w:r w:rsidR="0072058B" w:rsidRPr="00D76BBC">
              <w:rPr>
                <w:b/>
                <w:i/>
                <w:sz w:val="28"/>
                <w:szCs w:val="28"/>
              </w:rPr>
              <w:t>Are you eligible for Free School Meals?</w:t>
            </w:r>
          </w:p>
          <w:p w:rsidR="0072058B" w:rsidRPr="00D76BBC" w:rsidRDefault="0072058B" w:rsidP="005D0934">
            <w:pPr>
              <w:shd w:val="clear" w:color="auto" w:fill="FFFFFF"/>
              <w:spacing w:before="120" w:after="120"/>
              <w:jc w:val="both"/>
            </w:pPr>
            <w:r w:rsidRPr="00D76BBC">
              <w:t xml:space="preserve">You may have heard of Pupil Premium.  If you are eligible for Pupil Premium, you will be entitled to Free School Meals and half price after school clubs.  Pupil Premium is means tested and your entitlement will depend on the income and particular benefits you are in receipt of.  There is also Pupil Premium entitlement for children in care of families who have parents in the armed forces. </w:t>
            </w:r>
          </w:p>
          <w:p w:rsidR="0072058B" w:rsidRPr="00D76BBC" w:rsidRDefault="0072058B" w:rsidP="0072058B">
            <w:pPr>
              <w:shd w:val="clear" w:color="auto" w:fill="FFFFFF"/>
              <w:spacing w:before="120" w:after="120"/>
              <w:jc w:val="center"/>
              <w:rPr>
                <w:b/>
                <w:i/>
              </w:rPr>
            </w:pPr>
            <w:r w:rsidRPr="00D76BBC">
              <w:rPr>
                <w:b/>
                <w:i/>
              </w:rPr>
              <w:t>How to check if you are entitled to Pupil Premium</w:t>
            </w:r>
          </w:p>
          <w:p w:rsidR="0072058B" w:rsidRPr="00D76BBC" w:rsidRDefault="0072058B" w:rsidP="005D0934">
            <w:pPr>
              <w:shd w:val="clear" w:color="auto" w:fill="FFFFFF"/>
              <w:spacing w:before="120" w:after="120"/>
              <w:jc w:val="both"/>
            </w:pPr>
            <w:r w:rsidRPr="00D76BBC">
              <w:t xml:space="preserve">A Portal has been launched to help you find out if your child qualifies for free school meals.  Please visit it to sign up, even if your child is in Foundation, Year 1 or Year 2 and receiving universal free school meals, or if you have applied before and do not think you are eligible.  In doing so, you will help us find out whether we can claim pupil premium for your child.  This is additional funding to spend on resources such as extra staff, books or school trips for eligible children. </w:t>
            </w:r>
          </w:p>
          <w:p w:rsidR="0072058B" w:rsidRPr="00D76BBC" w:rsidRDefault="0072058B" w:rsidP="00884722">
            <w:pPr>
              <w:shd w:val="clear" w:color="auto" w:fill="FFFFFF"/>
              <w:spacing w:before="120" w:after="120"/>
              <w:jc w:val="both"/>
              <w:rPr>
                <w:b/>
                <w:u w:val="single"/>
              </w:rPr>
            </w:pPr>
            <w:r w:rsidRPr="00D76BBC">
              <w:t xml:space="preserve">The Portal is quick and </w:t>
            </w:r>
            <w:r w:rsidR="00193672" w:rsidRPr="00D76BBC">
              <w:t>easy</w:t>
            </w:r>
            <w:r w:rsidRPr="00D76BBC">
              <w:t xml:space="preserve"> </w:t>
            </w:r>
            <w:r w:rsidR="00193672" w:rsidRPr="00D76BBC">
              <w:t xml:space="preserve">to use and can be accessed via a </w:t>
            </w:r>
            <w:proofErr w:type="spellStart"/>
            <w:r w:rsidR="00193672" w:rsidRPr="00D76BBC">
              <w:t>smartphone</w:t>
            </w:r>
            <w:proofErr w:type="spellEnd"/>
            <w:r w:rsidR="00193672" w:rsidRPr="00D76BBC">
              <w:t xml:space="preserve"> or hand-held device.  If you qualify, you will receive a reference number that you simply bring in and show us at school to start receiving free meals.</w:t>
            </w:r>
            <w:r w:rsidR="00884722">
              <w:t xml:space="preserve">  </w:t>
            </w:r>
            <w:r w:rsidR="00193672" w:rsidRPr="00D76BBC">
              <w:t xml:space="preserve">Please register at: </w:t>
            </w:r>
            <w:r w:rsidR="00193672" w:rsidRPr="00D76BBC">
              <w:rPr>
                <w:b/>
              </w:rPr>
              <w:t>https://emsonline.milton-keynes.gov.uk/CitizenPortal_LIVE</w:t>
            </w:r>
          </w:p>
        </w:tc>
        <w:tc>
          <w:tcPr>
            <w:tcW w:w="236" w:type="dxa"/>
            <w:tcBorders>
              <w:top w:val="single" w:sz="4" w:space="0" w:color="auto"/>
              <w:left w:val="nil"/>
              <w:bottom w:val="single" w:sz="4" w:space="0" w:color="auto"/>
              <w:right w:val="nil"/>
            </w:tcBorders>
          </w:tcPr>
          <w:p w:rsidR="00C55E3C" w:rsidRPr="00D76BBC" w:rsidRDefault="00C55E3C">
            <w:pPr>
              <w:pStyle w:val="Normal1"/>
            </w:pPr>
          </w:p>
        </w:tc>
        <w:tc>
          <w:tcPr>
            <w:tcW w:w="5671" w:type="dxa"/>
            <w:gridSpan w:val="2"/>
            <w:tcBorders>
              <w:top w:val="single" w:sz="4" w:space="0" w:color="auto"/>
              <w:left w:val="nil"/>
              <w:bottom w:val="single" w:sz="4" w:space="0" w:color="auto"/>
              <w:right w:val="nil"/>
            </w:tcBorders>
          </w:tcPr>
          <w:p w:rsidR="003E673C" w:rsidRPr="00D76BBC" w:rsidRDefault="000A1A9E" w:rsidP="00D76BBC">
            <w:pPr>
              <w:tabs>
                <w:tab w:val="left" w:pos="1134"/>
              </w:tabs>
              <w:spacing w:before="120" w:after="120"/>
              <w:jc w:val="center"/>
              <w:rPr>
                <w:b/>
                <w:i/>
                <w:sz w:val="28"/>
                <w:szCs w:val="28"/>
              </w:rPr>
            </w:pPr>
            <w:r w:rsidRPr="00D76BBC">
              <w:rPr>
                <w:b/>
                <w:i/>
                <w:sz w:val="28"/>
                <w:szCs w:val="28"/>
              </w:rPr>
              <w:t xml:space="preserve">Forest School </w:t>
            </w:r>
          </w:p>
          <w:p w:rsidR="000A1A9E" w:rsidRPr="00D76BBC" w:rsidRDefault="000A1A9E" w:rsidP="00D76BBC">
            <w:pPr>
              <w:spacing w:after="120"/>
              <w:jc w:val="both"/>
              <w:rPr>
                <w:rFonts w:eastAsia="Times New Roman" w:cs="Arial"/>
                <w:color w:val="222222"/>
                <w:shd w:val="clear" w:color="auto" w:fill="FFFFFF"/>
              </w:rPr>
            </w:pPr>
            <w:r w:rsidRPr="00D76BBC">
              <w:rPr>
                <w:rFonts w:eastAsia="Times New Roman" w:cs="Arial"/>
                <w:color w:val="222222"/>
                <w:shd w:val="clear" w:color="auto" w:fill="FFFFFF"/>
              </w:rPr>
              <w:t xml:space="preserve">As the cold weather continues, children in EYFS and KS1 will still be going out for their weekly Forest School session. </w:t>
            </w:r>
          </w:p>
          <w:p w:rsidR="000A1A9E" w:rsidRPr="00D76BBC" w:rsidRDefault="000A1A9E" w:rsidP="00D76BBC">
            <w:pPr>
              <w:spacing w:after="120"/>
              <w:jc w:val="both"/>
              <w:rPr>
                <w:rFonts w:eastAsia="Times New Roman" w:cs="Times New Roman"/>
              </w:rPr>
            </w:pPr>
            <w:r w:rsidRPr="00D76BBC">
              <w:rPr>
                <w:rFonts w:eastAsia="Times New Roman" w:cs="Arial"/>
                <w:color w:val="222222"/>
                <w:shd w:val="clear" w:color="auto" w:fill="FFFFFF"/>
              </w:rPr>
              <w:t xml:space="preserve">This half term, we will be helping the birds through the Winter by making bird feeders and learning how to identify some of the different birds, ready to take part in the RSPB Big </w:t>
            </w:r>
            <w:proofErr w:type="spellStart"/>
            <w:r w:rsidRPr="00D76BBC">
              <w:rPr>
                <w:rFonts w:eastAsia="Times New Roman" w:cs="Arial"/>
                <w:color w:val="222222"/>
                <w:shd w:val="clear" w:color="auto" w:fill="FFFFFF"/>
              </w:rPr>
              <w:t>Birdwatch</w:t>
            </w:r>
            <w:proofErr w:type="spellEnd"/>
            <w:r w:rsidRPr="00D76BBC">
              <w:rPr>
                <w:rFonts w:eastAsia="Times New Roman" w:cs="Arial"/>
                <w:color w:val="222222"/>
                <w:shd w:val="clear" w:color="auto" w:fill="FFFFFF"/>
              </w:rPr>
              <w:t>.  Then, we'll be warming up with some hot chocolate too!</w:t>
            </w:r>
          </w:p>
          <w:p w:rsidR="000A1A9E" w:rsidRPr="00D76BBC" w:rsidRDefault="000A1A9E" w:rsidP="000A1A9E">
            <w:pPr>
              <w:shd w:val="clear" w:color="auto" w:fill="FFFFFF"/>
              <w:jc w:val="both"/>
              <w:rPr>
                <w:rFonts w:eastAsia="Times New Roman" w:cs="Arial"/>
                <w:color w:val="222222"/>
              </w:rPr>
            </w:pPr>
            <w:r w:rsidRPr="00D76BBC">
              <w:rPr>
                <w:rFonts w:eastAsia="Times New Roman" w:cs="Arial"/>
                <w:color w:val="222222"/>
              </w:rPr>
              <w:t>Please can you remember how important it is to support your child by making sure they have suitable warm and dry clothing a</w:t>
            </w:r>
            <w:r w:rsidR="00AE1C42" w:rsidRPr="00D76BBC">
              <w:rPr>
                <w:rFonts w:eastAsia="Times New Roman" w:cs="Arial"/>
                <w:color w:val="222222"/>
              </w:rPr>
              <w:t xml:space="preserve">nd a change of shoes, such as </w:t>
            </w:r>
            <w:proofErr w:type="spellStart"/>
            <w:r w:rsidR="00AE1C42" w:rsidRPr="00D76BBC">
              <w:rPr>
                <w:rFonts w:eastAsia="Times New Roman" w:cs="Arial"/>
                <w:color w:val="222222"/>
              </w:rPr>
              <w:t>we</w:t>
            </w:r>
            <w:r w:rsidRPr="00D76BBC">
              <w:rPr>
                <w:rFonts w:eastAsia="Times New Roman" w:cs="Arial"/>
                <w:color w:val="222222"/>
              </w:rPr>
              <w:t>llies</w:t>
            </w:r>
            <w:proofErr w:type="spellEnd"/>
            <w:r w:rsidRPr="00D76BBC">
              <w:rPr>
                <w:rFonts w:eastAsia="Times New Roman" w:cs="Arial"/>
                <w:color w:val="222222"/>
              </w:rPr>
              <w:t xml:space="preserve">, on their Forest School </w:t>
            </w:r>
            <w:proofErr w:type="gramStart"/>
            <w:r w:rsidRPr="00D76BBC">
              <w:rPr>
                <w:rFonts w:eastAsia="Times New Roman" w:cs="Arial"/>
                <w:color w:val="222222"/>
              </w:rPr>
              <w:t>days.</w:t>
            </w:r>
            <w:proofErr w:type="gramEnd"/>
          </w:p>
          <w:p w:rsidR="00BE4E32" w:rsidRPr="00D76BBC" w:rsidRDefault="00EA2E52" w:rsidP="00BE4E32">
            <w:pPr>
              <w:jc w:val="both"/>
            </w:pPr>
            <w:r>
              <w:rPr>
                <w:noProof/>
              </w:rPr>
              <w:drawing>
                <wp:anchor distT="0" distB="0" distL="114300" distR="114300" simplePos="0" relativeHeight="251668480" behindDoc="1" locked="0" layoutInCell="1" allowOverlap="1">
                  <wp:simplePos x="0" y="0"/>
                  <wp:positionH relativeFrom="column">
                    <wp:posOffset>256540</wp:posOffset>
                  </wp:positionH>
                  <wp:positionV relativeFrom="paragraph">
                    <wp:posOffset>266065</wp:posOffset>
                  </wp:positionV>
                  <wp:extent cx="2794000" cy="2067560"/>
                  <wp:effectExtent l="19050" t="0" r="6350" b="0"/>
                  <wp:wrapTight wrapText="bothSides">
                    <wp:wrapPolygon edited="0">
                      <wp:start x="-147" y="0"/>
                      <wp:lineTo x="-147" y="21494"/>
                      <wp:lineTo x="21649" y="21494"/>
                      <wp:lineTo x="21649" y="0"/>
                      <wp:lineTo x="-147" y="0"/>
                    </wp:wrapPolygon>
                  </wp:wrapTight>
                  <wp:docPr id="1" name="Picture 1" descr="Image result for forest school"/>
                  <wp:cNvGraphicFramePr/>
                  <a:graphic xmlns:a="http://schemas.openxmlformats.org/drawingml/2006/main">
                    <a:graphicData uri="http://schemas.openxmlformats.org/drawingml/2006/picture">
                      <pic:pic xmlns:pic="http://schemas.openxmlformats.org/drawingml/2006/picture">
                        <pic:nvPicPr>
                          <pic:cNvPr id="0" name="Picture 2" descr="Image result for forest school"/>
                          <pic:cNvPicPr>
                            <a:picLocks noChangeAspect="1" noChangeArrowheads="1"/>
                          </pic:cNvPicPr>
                        </pic:nvPicPr>
                        <pic:blipFill>
                          <a:blip r:embed="rId13" cstate="print"/>
                          <a:srcRect/>
                          <a:stretch>
                            <a:fillRect/>
                          </a:stretch>
                        </pic:blipFill>
                        <pic:spPr bwMode="auto">
                          <a:xfrm>
                            <a:off x="0" y="0"/>
                            <a:ext cx="2794000" cy="2067560"/>
                          </a:xfrm>
                          <a:prstGeom prst="rect">
                            <a:avLst/>
                          </a:prstGeom>
                          <a:noFill/>
                          <a:ln w="9525">
                            <a:noFill/>
                            <a:miter lim="800000"/>
                            <a:headEnd/>
                            <a:tailEnd/>
                          </a:ln>
                        </pic:spPr>
                      </pic:pic>
                    </a:graphicData>
                  </a:graphic>
                </wp:anchor>
              </w:drawing>
            </w:r>
          </w:p>
        </w:tc>
      </w:tr>
      <w:tr w:rsidR="00510E8A" w:rsidTr="00674285">
        <w:trPr>
          <w:gridAfter w:val="1"/>
          <w:wAfter w:w="47" w:type="dxa"/>
          <w:trHeight w:val="4932"/>
        </w:trPr>
        <w:tc>
          <w:tcPr>
            <w:tcW w:w="5211" w:type="dxa"/>
            <w:tcBorders>
              <w:top w:val="single" w:sz="4" w:space="0" w:color="auto"/>
              <w:left w:val="nil"/>
              <w:bottom w:val="single" w:sz="4" w:space="0" w:color="auto"/>
              <w:right w:val="nil"/>
            </w:tcBorders>
          </w:tcPr>
          <w:p w:rsidR="00D76BBC" w:rsidRDefault="00D76BBC" w:rsidP="00D76BBC">
            <w:pPr>
              <w:pStyle w:val="Normal1"/>
              <w:spacing w:before="120" w:after="120"/>
              <w:jc w:val="center"/>
              <w:rPr>
                <w:b/>
                <w:i/>
                <w:sz w:val="28"/>
                <w:szCs w:val="28"/>
              </w:rPr>
            </w:pPr>
            <w:r>
              <w:rPr>
                <w:b/>
                <w:i/>
                <w:sz w:val="28"/>
                <w:szCs w:val="28"/>
              </w:rPr>
              <w:t>Time to make a Digital Resolution</w:t>
            </w:r>
          </w:p>
          <w:p w:rsidR="00510E8A" w:rsidRPr="00D76BBC" w:rsidRDefault="00D76BBC" w:rsidP="00674285">
            <w:pPr>
              <w:pStyle w:val="Normal1"/>
              <w:spacing w:before="120"/>
              <w:jc w:val="both"/>
            </w:pPr>
            <w:r>
              <w:t>A simple and effective way to get involved with your children and their lives online is through discussion.  By maintaining an open dialogue with your child and encouraging them to talk to you about their internet use, parents can help children access the amazing resources the internet has to offer whilst keeping them safe online. A family agreement is a great way to start a conversation with your whole family about how you all use the internet and discuss together how to behave in a positive way when online at home, at school or at a friend’s house.  Childnet.com has a great family agreement which provides a list of things to consider when creating a family agreement and some examples.  The family agreement template provides a framework that will help families set clear expectations for positive and safe internet use.</w:t>
            </w:r>
          </w:p>
        </w:tc>
        <w:tc>
          <w:tcPr>
            <w:tcW w:w="236" w:type="dxa"/>
            <w:tcBorders>
              <w:top w:val="single" w:sz="4" w:space="0" w:color="auto"/>
              <w:left w:val="nil"/>
              <w:bottom w:val="single" w:sz="4" w:space="0" w:color="auto"/>
              <w:right w:val="nil"/>
            </w:tcBorders>
          </w:tcPr>
          <w:p w:rsidR="00510E8A" w:rsidRPr="00D76BBC" w:rsidRDefault="00510E8A">
            <w:pPr>
              <w:pStyle w:val="Normal1"/>
            </w:pPr>
          </w:p>
        </w:tc>
        <w:tc>
          <w:tcPr>
            <w:tcW w:w="5671" w:type="dxa"/>
            <w:gridSpan w:val="2"/>
            <w:tcBorders>
              <w:top w:val="single" w:sz="4" w:space="0" w:color="auto"/>
              <w:left w:val="nil"/>
              <w:bottom w:val="single" w:sz="4" w:space="0" w:color="auto"/>
              <w:right w:val="nil"/>
            </w:tcBorders>
          </w:tcPr>
          <w:p w:rsidR="00EA2E52" w:rsidRDefault="000F552C" w:rsidP="00EA2E52">
            <w:pPr>
              <w:pStyle w:val="Normal1"/>
              <w:spacing w:before="120" w:after="120"/>
              <w:jc w:val="center"/>
              <w:rPr>
                <w:b/>
                <w:i/>
                <w:sz w:val="28"/>
                <w:szCs w:val="28"/>
              </w:rPr>
            </w:pPr>
            <w:r w:rsidRPr="000F552C">
              <w:rPr>
                <w:b/>
                <w:i/>
                <w:sz w:val="28"/>
                <w:szCs w:val="28"/>
              </w:rPr>
              <w:t>Christmas Fair</w:t>
            </w:r>
          </w:p>
          <w:p w:rsidR="000F552C" w:rsidRPr="000F552C" w:rsidRDefault="00E836B6" w:rsidP="000D4D75">
            <w:pPr>
              <w:pStyle w:val="Normal1"/>
              <w:spacing w:before="120" w:after="120"/>
              <w:jc w:val="both"/>
            </w:pPr>
            <w:r>
              <w:t xml:space="preserve">A huge thank you to everyone who helped </w:t>
            </w:r>
            <w:proofErr w:type="gramStart"/>
            <w:r w:rsidR="000D4D75">
              <w:t>make</w:t>
            </w:r>
            <w:proofErr w:type="gramEnd"/>
            <w:r w:rsidR="000D4D75">
              <w:t xml:space="preserve"> our </w:t>
            </w:r>
            <w:r w:rsidR="005F2078">
              <w:t xml:space="preserve">Christmas Fair </w:t>
            </w:r>
            <w:r w:rsidR="000D4D75">
              <w:t xml:space="preserve">such a success. From the wonderful people who gave their time to help organise, fantastic donations from our families and local businesses, our wonderful choir and musical performers and to everyone who supported by attending and having a great afternoon.  We raised a grand total of £ </w:t>
            </w:r>
            <w:r w:rsidR="000E08EC">
              <w:t>770!</w:t>
            </w:r>
            <w:r w:rsidR="000D4D75">
              <w:t xml:space="preserve">  </w:t>
            </w:r>
          </w:p>
          <w:p w:rsidR="00510E8A" w:rsidRPr="000F552C" w:rsidRDefault="00510E8A" w:rsidP="00EA2E52">
            <w:pPr>
              <w:pStyle w:val="Normal1"/>
              <w:spacing w:before="120" w:after="120"/>
              <w:jc w:val="center"/>
              <w:rPr>
                <w:b/>
                <w:i/>
                <w:sz w:val="28"/>
                <w:szCs w:val="28"/>
              </w:rPr>
            </w:pPr>
            <w:r w:rsidRPr="000F552C">
              <w:rPr>
                <w:b/>
                <w:i/>
                <w:sz w:val="28"/>
                <w:szCs w:val="28"/>
              </w:rPr>
              <w:t>Attendance</w:t>
            </w:r>
          </w:p>
          <w:p w:rsidR="00510E8A" w:rsidRPr="00D76BBC" w:rsidRDefault="00510E8A" w:rsidP="000D4D75">
            <w:pPr>
              <w:pStyle w:val="Normal1"/>
              <w:shd w:val="clear" w:color="auto" w:fill="FFFFFF"/>
              <w:spacing w:after="120"/>
              <w:jc w:val="both"/>
              <w:rPr>
                <w:rFonts w:asciiTheme="majorHAnsi" w:eastAsia="Arial" w:hAnsiTheme="majorHAnsi" w:cs="Arial"/>
                <w:color w:val="222222"/>
              </w:rPr>
            </w:pPr>
            <w:r w:rsidRPr="00D76BBC">
              <w:rPr>
                <w:rFonts w:asciiTheme="majorHAnsi" w:eastAsia="Arial" w:hAnsiTheme="majorHAnsi" w:cs="Arial"/>
                <w:color w:val="222222"/>
              </w:rPr>
              <w:t xml:space="preserve">For week ending 11 January attendance was </w:t>
            </w:r>
            <w:r w:rsidR="00906E5D" w:rsidRPr="00D76BBC">
              <w:rPr>
                <w:rFonts w:asciiTheme="majorHAnsi" w:eastAsia="Arial" w:hAnsiTheme="majorHAnsi" w:cs="Arial"/>
                <w:color w:val="222222"/>
              </w:rPr>
              <w:t>95.9%</w:t>
            </w:r>
          </w:p>
          <w:p w:rsidR="00906E5D" w:rsidRPr="00D76BBC" w:rsidRDefault="00906E5D" w:rsidP="000D4D75">
            <w:pPr>
              <w:pStyle w:val="Normal1"/>
              <w:spacing w:after="120"/>
              <w:jc w:val="both"/>
              <w:rPr>
                <w:b/>
                <w:i/>
                <w:u w:val="single"/>
              </w:rPr>
            </w:pPr>
            <w:r w:rsidRPr="00D76BBC">
              <w:rPr>
                <w:rFonts w:asciiTheme="majorHAnsi" w:eastAsia="Arial" w:hAnsiTheme="majorHAnsi" w:cs="Arial"/>
                <w:color w:val="222222"/>
              </w:rPr>
              <w:t>Whole school attendance so far is  95.9%</w:t>
            </w:r>
          </w:p>
          <w:p w:rsidR="00510E8A" w:rsidRDefault="00510E8A" w:rsidP="00674285">
            <w:pPr>
              <w:pStyle w:val="Normal1"/>
              <w:jc w:val="both"/>
            </w:pPr>
            <w:r w:rsidRPr="00D76BBC">
              <w:rPr>
                <w:rFonts w:asciiTheme="majorHAnsi" w:eastAsia="Arial" w:hAnsiTheme="majorHAnsi" w:cs="Arial"/>
                <w:color w:val="222222"/>
              </w:rPr>
              <w:t>The class</w:t>
            </w:r>
            <w:r w:rsidR="00906E5D" w:rsidRPr="00D76BBC">
              <w:rPr>
                <w:rFonts w:asciiTheme="majorHAnsi" w:eastAsia="Arial" w:hAnsiTheme="majorHAnsi" w:cs="Arial"/>
                <w:color w:val="222222"/>
              </w:rPr>
              <w:t>es</w:t>
            </w:r>
            <w:r w:rsidRPr="00D76BBC">
              <w:rPr>
                <w:rFonts w:asciiTheme="majorHAnsi" w:eastAsia="Arial" w:hAnsiTheme="majorHAnsi" w:cs="Arial"/>
                <w:color w:val="222222"/>
              </w:rPr>
              <w:t xml:space="preserve"> with the highest attendance last week </w:t>
            </w:r>
            <w:r w:rsidR="00906E5D" w:rsidRPr="00D76BBC">
              <w:rPr>
                <w:rFonts w:asciiTheme="majorHAnsi" w:eastAsia="Arial" w:hAnsiTheme="majorHAnsi" w:cs="Arial"/>
                <w:color w:val="222222"/>
              </w:rPr>
              <w:t xml:space="preserve">were Rowan Class (Year 1) and Cedar </w:t>
            </w:r>
            <w:r w:rsidR="00AE1C42" w:rsidRPr="00D76BBC">
              <w:rPr>
                <w:rFonts w:asciiTheme="majorHAnsi" w:eastAsia="Arial" w:hAnsiTheme="majorHAnsi" w:cs="Arial"/>
                <w:color w:val="222222"/>
              </w:rPr>
              <w:t xml:space="preserve">Class (Year 1) </w:t>
            </w:r>
            <w:r w:rsidRPr="00D76BBC">
              <w:rPr>
                <w:rFonts w:asciiTheme="majorHAnsi" w:eastAsia="Arial" w:hAnsiTheme="majorHAnsi" w:cs="Arial"/>
                <w:color w:val="222222"/>
              </w:rPr>
              <w:t xml:space="preserve">with </w:t>
            </w:r>
            <w:r w:rsidR="00AE1C42" w:rsidRPr="00D76BBC">
              <w:rPr>
                <w:rFonts w:asciiTheme="majorHAnsi" w:eastAsia="Arial" w:hAnsiTheme="majorHAnsi" w:cs="Arial"/>
                <w:color w:val="222222"/>
              </w:rPr>
              <w:t>100% each.  Well done Year 1!</w:t>
            </w:r>
          </w:p>
          <w:p w:rsidR="00EA2E52" w:rsidRPr="00D76BBC" w:rsidRDefault="00EA2E52" w:rsidP="00510E8A">
            <w:pPr>
              <w:pStyle w:val="Normal1"/>
              <w:jc w:val="center"/>
            </w:pPr>
          </w:p>
        </w:tc>
      </w:tr>
    </w:tbl>
    <w:p w:rsidR="006C74E9" w:rsidRDefault="006C74E9" w:rsidP="00674285">
      <w:pPr>
        <w:pStyle w:val="Normal1"/>
      </w:pPr>
    </w:p>
    <w:sectPr w:rsidR="006C74E9" w:rsidSect="00674285">
      <w:pgSz w:w="11906" w:h="16838"/>
      <w:pgMar w:top="426" w:right="566" w:bottom="142" w:left="42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4056"/>
    <w:multiLevelType w:val="hybridMultilevel"/>
    <w:tmpl w:val="EC96ECA0"/>
    <w:lvl w:ilvl="0" w:tplc="32F068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76A18"/>
    <w:multiLevelType w:val="multilevel"/>
    <w:tmpl w:val="B1D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15EB1"/>
    <w:multiLevelType w:val="multilevel"/>
    <w:tmpl w:val="C6A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F6450"/>
    <w:multiLevelType w:val="hybridMultilevel"/>
    <w:tmpl w:val="169840D0"/>
    <w:lvl w:ilvl="0" w:tplc="DC30A9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4B5EFD"/>
    <w:rsid w:val="0002152E"/>
    <w:rsid w:val="00050893"/>
    <w:rsid w:val="00051AA9"/>
    <w:rsid w:val="0008361B"/>
    <w:rsid w:val="000A1A9E"/>
    <w:rsid w:val="000A396F"/>
    <w:rsid w:val="000A74A1"/>
    <w:rsid w:val="000C31A6"/>
    <w:rsid w:val="000C5A26"/>
    <w:rsid w:val="000C7C80"/>
    <w:rsid w:val="000D4D75"/>
    <w:rsid w:val="000E0179"/>
    <w:rsid w:val="000E08EC"/>
    <w:rsid w:val="000F552C"/>
    <w:rsid w:val="000F7746"/>
    <w:rsid w:val="0014072C"/>
    <w:rsid w:val="001408DC"/>
    <w:rsid w:val="00157B03"/>
    <w:rsid w:val="001613C5"/>
    <w:rsid w:val="001825DF"/>
    <w:rsid w:val="00193672"/>
    <w:rsid w:val="001B631E"/>
    <w:rsid w:val="001E1F2A"/>
    <w:rsid w:val="001E3416"/>
    <w:rsid w:val="002375B0"/>
    <w:rsid w:val="00252FB6"/>
    <w:rsid w:val="00263790"/>
    <w:rsid w:val="0029509E"/>
    <w:rsid w:val="002D1355"/>
    <w:rsid w:val="002D1433"/>
    <w:rsid w:val="002D7023"/>
    <w:rsid w:val="002E1708"/>
    <w:rsid w:val="002F17C0"/>
    <w:rsid w:val="003010CB"/>
    <w:rsid w:val="00303FA2"/>
    <w:rsid w:val="003138F4"/>
    <w:rsid w:val="003309BE"/>
    <w:rsid w:val="003356E8"/>
    <w:rsid w:val="0034575F"/>
    <w:rsid w:val="0035063D"/>
    <w:rsid w:val="00351BED"/>
    <w:rsid w:val="00370990"/>
    <w:rsid w:val="0037364F"/>
    <w:rsid w:val="00397FEA"/>
    <w:rsid w:val="003B4F78"/>
    <w:rsid w:val="003C07FF"/>
    <w:rsid w:val="003C2B45"/>
    <w:rsid w:val="003D5579"/>
    <w:rsid w:val="003D6A91"/>
    <w:rsid w:val="003E1DB4"/>
    <w:rsid w:val="003E204C"/>
    <w:rsid w:val="003E673C"/>
    <w:rsid w:val="00400EDE"/>
    <w:rsid w:val="004240EB"/>
    <w:rsid w:val="004242D9"/>
    <w:rsid w:val="004301B1"/>
    <w:rsid w:val="00445439"/>
    <w:rsid w:val="00452FF8"/>
    <w:rsid w:val="00454C70"/>
    <w:rsid w:val="004773F0"/>
    <w:rsid w:val="0049434E"/>
    <w:rsid w:val="00495CAC"/>
    <w:rsid w:val="004964AB"/>
    <w:rsid w:val="004A45D9"/>
    <w:rsid w:val="004B5EFD"/>
    <w:rsid w:val="004D2B2C"/>
    <w:rsid w:val="004D36CA"/>
    <w:rsid w:val="004F66C8"/>
    <w:rsid w:val="00510E8A"/>
    <w:rsid w:val="0052204B"/>
    <w:rsid w:val="00525A68"/>
    <w:rsid w:val="00535B6A"/>
    <w:rsid w:val="00537280"/>
    <w:rsid w:val="00561CE8"/>
    <w:rsid w:val="005668C4"/>
    <w:rsid w:val="00570D8B"/>
    <w:rsid w:val="00574EDE"/>
    <w:rsid w:val="0058741E"/>
    <w:rsid w:val="005A233B"/>
    <w:rsid w:val="005B1646"/>
    <w:rsid w:val="005B7A15"/>
    <w:rsid w:val="005B7A78"/>
    <w:rsid w:val="005D0934"/>
    <w:rsid w:val="005E1444"/>
    <w:rsid w:val="005E4EC1"/>
    <w:rsid w:val="005F2078"/>
    <w:rsid w:val="005F2510"/>
    <w:rsid w:val="005F7765"/>
    <w:rsid w:val="00607376"/>
    <w:rsid w:val="006227BA"/>
    <w:rsid w:val="00622D0C"/>
    <w:rsid w:val="00631105"/>
    <w:rsid w:val="006344E0"/>
    <w:rsid w:val="0065291A"/>
    <w:rsid w:val="00674285"/>
    <w:rsid w:val="006A1F6D"/>
    <w:rsid w:val="006C1DDB"/>
    <w:rsid w:val="006C74E9"/>
    <w:rsid w:val="006D2367"/>
    <w:rsid w:val="006E3581"/>
    <w:rsid w:val="006F2F43"/>
    <w:rsid w:val="00700F95"/>
    <w:rsid w:val="00715966"/>
    <w:rsid w:val="0072058B"/>
    <w:rsid w:val="00722B57"/>
    <w:rsid w:val="00725D00"/>
    <w:rsid w:val="00725EA0"/>
    <w:rsid w:val="00725F95"/>
    <w:rsid w:val="00737D46"/>
    <w:rsid w:val="00753F2D"/>
    <w:rsid w:val="00761066"/>
    <w:rsid w:val="00763AA0"/>
    <w:rsid w:val="00765DDB"/>
    <w:rsid w:val="00765F68"/>
    <w:rsid w:val="00767559"/>
    <w:rsid w:val="00767B2A"/>
    <w:rsid w:val="00781905"/>
    <w:rsid w:val="0078338B"/>
    <w:rsid w:val="0078786D"/>
    <w:rsid w:val="007911A7"/>
    <w:rsid w:val="007D4A39"/>
    <w:rsid w:val="00820BF2"/>
    <w:rsid w:val="00827536"/>
    <w:rsid w:val="00827EA6"/>
    <w:rsid w:val="00843DA7"/>
    <w:rsid w:val="00857235"/>
    <w:rsid w:val="00867032"/>
    <w:rsid w:val="0087042D"/>
    <w:rsid w:val="00872933"/>
    <w:rsid w:val="00883DDE"/>
    <w:rsid w:val="00884722"/>
    <w:rsid w:val="0088579A"/>
    <w:rsid w:val="00887390"/>
    <w:rsid w:val="008A5719"/>
    <w:rsid w:val="008A6B5C"/>
    <w:rsid w:val="008B1660"/>
    <w:rsid w:val="008C3FE2"/>
    <w:rsid w:val="008D55A5"/>
    <w:rsid w:val="008D72C6"/>
    <w:rsid w:val="008F79B5"/>
    <w:rsid w:val="00906E5D"/>
    <w:rsid w:val="00921535"/>
    <w:rsid w:val="00926BD5"/>
    <w:rsid w:val="00931D05"/>
    <w:rsid w:val="00936AF7"/>
    <w:rsid w:val="00943D8A"/>
    <w:rsid w:val="009456EB"/>
    <w:rsid w:val="0095466C"/>
    <w:rsid w:val="00957EF2"/>
    <w:rsid w:val="00963497"/>
    <w:rsid w:val="009704A2"/>
    <w:rsid w:val="00977785"/>
    <w:rsid w:val="00992390"/>
    <w:rsid w:val="00994E87"/>
    <w:rsid w:val="00996398"/>
    <w:rsid w:val="009C3EF8"/>
    <w:rsid w:val="009C7C22"/>
    <w:rsid w:val="009D5262"/>
    <w:rsid w:val="009D6F50"/>
    <w:rsid w:val="009D7579"/>
    <w:rsid w:val="009E4749"/>
    <w:rsid w:val="009F0629"/>
    <w:rsid w:val="00A34F5C"/>
    <w:rsid w:val="00A43AA0"/>
    <w:rsid w:val="00A67552"/>
    <w:rsid w:val="00A8767F"/>
    <w:rsid w:val="00AA43AF"/>
    <w:rsid w:val="00AA457F"/>
    <w:rsid w:val="00AA6E08"/>
    <w:rsid w:val="00AE1C42"/>
    <w:rsid w:val="00AE38E8"/>
    <w:rsid w:val="00AF269A"/>
    <w:rsid w:val="00AF2864"/>
    <w:rsid w:val="00B12DFC"/>
    <w:rsid w:val="00B2564A"/>
    <w:rsid w:val="00B4474E"/>
    <w:rsid w:val="00B44FCA"/>
    <w:rsid w:val="00B4606F"/>
    <w:rsid w:val="00B46E14"/>
    <w:rsid w:val="00B61F6F"/>
    <w:rsid w:val="00B749C1"/>
    <w:rsid w:val="00B75663"/>
    <w:rsid w:val="00B76907"/>
    <w:rsid w:val="00B77EEA"/>
    <w:rsid w:val="00B853F2"/>
    <w:rsid w:val="00BA34DA"/>
    <w:rsid w:val="00BA55E2"/>
    <w:rsid w:val="00BB02CD"/>
    <w:rsid w:val="00BC474F"/>
    <w:rsid w:val="00BE4E32"/>
    <w:rsid w:val="00BF3CF0"/>
    <w:rsid w:val="00C077D2"/>
    <w:rsid w:val="00C1437C"/>
    <w:rsid w:val="00C162C2"/>
    <w:rsid w:val="00C253AC"/>
    <w:rsid w:val="00C2743F"/>
    <w:rsid w:val="00C2795E"/>
    <w:rsid w:val="00C45171"/>
    <w:rsid w:val="00C55E3C"/>
    <w:rsid w:val="00C6250E"/>
    <w:rsid w:val="00C81CEB"/>
    <w:rsid w:val="00C830BB"/>
    <w:rsid w:val="00C9187B"/>
    <w:rsid w:val="00C96C73"/>
    <w:rsid w:val="00CB0916"/>
    <w:rsid w:val="00CB307F"/>
    <w:rsid w:val="00CB7193"/>
    <w:rsid w:val="00CF3780"/>
    <w:rsid w:val="00D004CD"/>
    <w:rsid w:val="00D036F2"/>
    <w:rsid w:val="00D23342"/>
    <w:rsid w:val="00D27AB6"/>
    <w:rsid w:val="00D3562A"/>
    <w:rsid w:val="00D46963"/>
    <w:rsid w:val="00D60C9E"/>
    <w:rsid w:val="00D67F27"/>
    <w:rsid w:val="00D76BBC"/>
    <w:rsid w:val="00D77AA5"/>
    <w:rsid w:val="00D85777"/>
    <w:rsid w:val="00DA7ECD"/>
    <w:rsid w:val="00DB529C"/>
    <w:rsid w:val="00DC3615"/>
    <w:rsid w:val="00DD05DB"/>
    <w:rsid w:val="00DD41EC"/>
    <w:rsid w:val="00DF08E4"/>
    <w:rsid w:val="00DF22B5"/>
    <w:rsid w:val="00E04E33"/>
    <w:rsid w:val="00E16CEA"/>
    <w:rsid w:val="00E2779D"/>
    <w:rsid w:val="00E44C60"/>
    <w:rsid w:val="00E604B8"/>
    <w:rsid w:val="00E7055B"/>
    <w:rsid w:val="00E776A9"/>
    <w:rsid w:val="00E8125C"/>
    <w:rsid w:val="00E836B6"/>
    <w:rsid w:val="00E9094B"/>
    <w:rsid w:val="00E955FA"/>
    <w:rsid w:val="00EA2E52"/>
    <w:rsid w:val="00EA35D2"/>
    <w:rsid w:val="00ED20F1"/>
    <w:rsid w:val="00EF7354"/>
    <w:rsid w:val="00F1053E"/>
    <w:rsid w:val="00F148C6"/>
    <w:rsid w:val="00F16118"/>
    <w:rsid w:val="00F22E52"/>
    <w:rsid w:val="00F238C4"/>
    <w:rsid w:val="00F61219"/>
    <w:rsid w:val="00F61D15"/>
    <w:rsid w:val="00F77112"/>
    <w:rsid w:val="00F84AAC"/>
    <w:rsid w:val="00F9731F"/>
    <w:rsid w:val="00FA20CA"/>
    <w:rsid w:val="00FB34C6"/>
    <w:rsid w:val="00FC1B8F"/>
    <w:rsid w:val="00FD3810"/>
    <w:rsid w:val="00FD43DC"/>
    <w:rsid w:val="00FD484D"/>
    <w:rsid w:val="00FF1588"/>
    <w:rsid w:val="00FF5ABD"/>
    <w:rsid w:val="00FF5EA2"/>
    <w:rsid w:val="00FF7A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7"/>
  </w:style>
  <w:style w:type="paragraph" w:styleId="Heading1">
    <w:name w:val="heading 1"/>
    <w:basedOn w:val="Normal1"/>
    <w:next w:val="Normal1"/>
    <w:rsid w:val="004B5EFD"/>
    <w:pPr>
      <w:keepNext/>
      <w:keepLines/>
      <w:spacing w:before="480" w:after="120"/>
      <w:outlineLvl w:val="0"/>
    </w:pPr>
    <w:rPr>
      <w:b/>
      <w:sz w:val="48"/>
      <w:szCs w:val="48"/>
    </w:rPr>
  </w:style>
  <w:style w:type="paragraph" w:styleId="Heading2">
    <w:name w:val="heading 2"/>
    <w:basedOn w:val="Normal1"/>
    <w:next w:val="Normal1"/>
    <w:rsid w:val="004B5EF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B5EFD"/>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B5EFD"/>
    <w:pPr>
      <w:keepNext/>
      <w:keepLines/>
      <w:spacing w:before="240" w:after="40"/>
      <w:outlineLvl w:val="3"/>
    </w:pPr>
    <w:rPr>
      <w:b/>
      <w:sz w:val="24"/>
      <w:szCs w:val="24"/>
    </w:rPr>
  </w:style>
  <w:style w:type="paragraph" w:styleId="Heading5">
    <w:name w:val="heading 5"/>
    <w:basedOn w:val="Normal1"/>
    <w:next w:val="Normal1"/>
    <w:rsid w:val="004B5EFD"/>
    <w:pPr>
      <w:keepNext/>
      <w:keepLines/>
      <w:spacing w:before="220" w:after="40"/>
      <w:outlineLvl w:val="4"/>
    </w:pPr>
    <w:rPr>
      <w:b/>
    </w:rPr>
  </w:style>
  <w:style w:type="paragraph" w:styleId="Heading6">
    <w:name w:val="heading 6"/>
    <w:basedOn w:val="Normal1"/>
    <w:next w:val="Normal1"/>
    <w:rsid w:val="004B5E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EFD"/>
  </w:style>
  <w:style w:type="paragraph" w:styleId="Title">
    <w:name w:val="Title"/>
    <w:basedOn w:val="Normal1"/>
    <w:next w:val="Normal1"/>
    <w:rsid w:val="004B5EFD"/>
    <w:pPr>
      <w:keepNext/>
      <w:keepLines/>
      <w:spacing w:before="480" w:after="120"/>
    </w:pPr>
    <w:rPr>
      <w:b/>
      <w:sz w:val="72"/>
      <w:szCs w:val="72"/>
    </w:rPr>
  </w:style>
  <w:style w:type="paragraph" w:styleId="Subtitle">
    <w:name w:val="Subtitle"/>
    <w:basedOn w:val="Normal1"/>
    <w:next w:val="Normal1"/>
    <w:rsid w:val="004B5EFD"/>
    <w:pPr>
      <w:keepNext/>
      <w:keepLines/>
      <w:spacing w:before="360" w:after="80"/>
    </w:pPr>
    <w:rPr>
      <w:rFonts w:ascii="Georgia" w:eastAsia="Georgia" w:hAnsi="Georgia" w:cs="Georgia"/>
      <w:i/>
      <w:color w:val="666666"/>
      <w:sz w:val="48"/>
      <w:szCs w:val="48"/>
    </w:rPr>
  </w:style>
  <w:style w:type="table" w:customStyle="1" w:styleId="2">
    <w:name w:val="2"/>
    <w:basedOn w:val="TableNormal"/>
    <w:rsid w:val="004B5EF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5EFD"/>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Hyperlink">
    <w:name w:val="Hyperlink"/>
    <w:basedOn w:val="DefaultParagraphFont"/>
    <w:uiPriority w:val="99"/>
    <w:unhideWhenUsed/>
    <w:rsid w:val="00D46963"/>
    <w:rPr>
      <w:color w:val="0000FF"/>
      <w:u w:val="single"/>
    </w:rPr>
  </w:style>
  <w:style w:type="paragraph" w:styleId="ListParagraph">
    <w:name w:val="List Paragraph"/>
    <w:basedOn w:val="Normal"/>
    <w:uiPriority w:val="34"/>
    <w:qFormat/>
    <w:rsid w:val="00ED20F1"/>
    <w:pPr>
      <w:ind w:left="720"/>
      <w:contextualSpacing/>
    </w:pPr>
  </w:style>
  <w:style w:type="paragraph" w:styleId="Caption">
    <w:name w:val="caption"/>
    <w:basedOn w:val="Normal"/>
    <w:next w:val="Normal"/>
    <w:uiPriority w:val="35"/>
    <w:unhideWhenUsed/>
    <w:qFormat/>
    <w:rsid w:val="00957EF2"/>
    <w:pPr>
      <w:spacing w:line="240" w:lineRule="auto"/>
    </w:pPr>
    <w:rPr>
      <w:b/>
      <w:bCs/>
      <w:color w:val="4F81BD" w:themeColor="accent1"/>
      <w:sz w:val="18"/>
      <w:szCs w:val="18"/>
    </w:rPr>
  </w:style>
  <w:style w:type="paragraph" w:customStyle="1" w:styleId="blog-date">
    <w:name w:val="blog-date"/>
    <w:basedOn w:val="Normal"/>
    <w:rsid w:val="00D3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D3562A"/>
  </w:style>
  <w:style w:type="character" w:styleId="FollowedHyperlink">
    <w:name w:val="FollowedHyperlink"/>
    <w:basedOn w:val="DefaultParagraphFont"/>
    <w:uiPriority w:val="99"/>
    <w:semiHidden/>
    <w:unhideWhenUsed/>
    <w:rsid w:val="00E16C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233034">
      <w:bodyDiv w:val="1"/>
      <w:marLeft w:val="0"/>
      <w:marRight w:val="0"/>
      <w:marTop w:val="0"/>
      <w:marBottom w:val="0"/>
      <w:divBdr>
        <w:top w:val="none" w:sz="0" w:space="0" w:color="auto"/>
        <w:left w:val="none" w:sz="0" w:space="0" w:color="auto"/>
        <w:bottom w:val="none" w:sz="0" w:space="0" w:color="auto"/>
        <w:right w:val="none" w:sz="0" w:space="0" w:color="auto"/>
      </w:divBdr>
    </w:div>
    <w:div w:id="301270426">
      <w:bodyDiv w:val="1"/>
      <w:marLeft w:val="0"/>
      <w:marRight w:val="0"/>
      <w:marTop w:val="0"/>
      <w:marBottom w:val="0"/>
      <w:divBdr>
        <w:top w:val="none" w:sz="0" w:space="0" w:color="auto"/>
        <w:left w:val="none" w:sz="0" w:space="0" w:color="auto"/>
        <w:bottom w:val="none" w:sz="0" w:space="0" w:color="auto"/>
        <w:right w:val="none" w:sz="0" w:space="0" w:color="auto"/>
      </w:divBdr>
      <w:divsChild>
        <w:div w:id="293607033">
          <w:marLeft w:val="0"/>
          <w:marRight w:val="0"/>
          <w:marTop w:val="0"/>
          <w:marBottom w:val="0"/>
          <w:divBdr>
            <w:top w:val="none" w:sz="0" w:space="0" w:color="auto"/>
            <w:left w:val="none" w:sz="0" w:space="0" w:color="auto"/>
            <w:bottom w:val="none" w:sz="0" w:space="0" w:color="auto"/>
            <w:right w:val="none" w:sz="0" w:space="0" w:color="auto"/>
          </w:divBdr>
        </w:div>
        <w:div w:id="508174801">
          <w:marLeft w:val="0"/>
          <w:marRight w:val="0"/>
          <w:marTop w:val="0"/>
          <w:marBottom w:val="0"/>
          <w:divBdr>
            <w:top w:val="none" w:sz="0" w:space="0" w:color="auto"/>
            <w:left w:val="none" w:sz="0" w:space="0" w:color="auto"/>
            <w:bottom w:val="none" w:sz="0" w:space="0" w:color="auto"/>
            <w:right w:val="none" w:sz="0" w:space="0" w:color="auto"/>
          </w:divBdr>
        </w:div>
        <w:div w:id="605163286">
          <w:marLeft w:val="0"/>
          <w:marRight w:val="0"/>
          <w:marTop w:val="0"/>
          <w:marBottom w:val="0"/>
          <w:divBdr>
            <w:top w:val="none" w:sz="0" w:space="0" w:color="auto"/>
            <w:left w:val="none" w:sz="0" w:space="0" w:color="auto"/>
            <w:bottom w:val="none" w:sz="0" w:space="0" w:color="auto"/>
            <w:right w:val="none" w:sz="0" w:space="0" w:color="auto"/>
          </w:divBdr>
        </w:div>
        <w:div w:id="1501891785">
          <w:marLeft w:val="0"/>
          <w:marRight w:val="0"/>
          <w:marTop w:val="0"/>
          <w:marBottom w:val="0"/>
          <w:divBdr>
            <w:top w:val="none" w:sz="0" w:space="0" w:color="auto"/>
            <w:left w:val="none" w:sz="0" w:space="0" w:color="auto"/>
            <w:bottom w:val="none" w:sz="0" w:space="0" w:color="auto"/>
            <w:right w:val="none" w:sz="0" w:space="0" w:color="auto"/>
          </w:divBdr>
        </w:div>
        <w:div w:id="1581713049">
          <w:marLeft w:val="0"/>
          <w:marRight w:val="0"/>
          <w:marTop w:val="0"/>
          <w:marBottom w:val="0"/>
          <w:divBdr>
            <w:top w:val="none" w:sz="0" w:space="0" w:color="auto"/>
            <w:left w:val="none" w:sz="0" w:space="0" w:color="auto"/>
            <w:bottom w:val="none" w:sz="0" w:space="0" w:color="auto"/>
            <w:right w:val="none" w:sz="0" w:space="0" w:color="auto"/>
          </w:divBdr>
        </w:div>
      </w:divsChild>
    </w:div>
    <w:div w:id="336813569">
      <w:bodyDiv w:val="1"/>
      <w:marLeft w:val="0"/>
      <w:marRight w:val="0"/>
      <w:marTop w:val="0"/>
      <w:marBottom w:val="0"/>
      <w:divBdr>
        <w:top w:val="none" w:sz="0" w:space="0" w:color="auto"/>
        <w:left w:val="none" w:sz="0" w:space="0" w:color="auto"/>
        <w:bottom w:val="none" w:sz="0" w:space="0" w:color="auto"/>
        <w:right w:val="none" w:sz="0" w:space="0" w:color="auto"/>
      </w:divBdr>
    </w:div>
    <w:div w:id="696346518">
      <w:bodyDiv w:val="1"/>
      <w:marLeft w:val="0"/>
      <w:marRight w:val="0"/>
      <w:marTop w:val="0"/>
      <w:marBottom w:val="0"/>
      <w:divBdr>
        <w:top w:val="none" w:sz="0" w:space="0" w:color="auto"/>
        <w:left w:val="none" w:sz="0" w:space="0" w:color="auto"/>
        <w:bottom w:val="none" w:sz="0" w:space="0" w:color="auto"/>
        <w:right w:val="none" w:sz="0" w:space="0" w:color="auto"/>
      </w:divBdr>
    </w:div>
    <w:div w:id="925916307">
      <w:bodyDiv w:val="1"/>
      <w:marLeft w:val="0"/>
      <w:marRight w:val="0"/>
      <w:marTop w:val="0"/>
      <w:marBottom w:val="0"/>
      <w:divBdr>
        <w:top w:val="none" w:sz="0" w:space="0" w:color="auto"/>
        <w:left w:val="none" w:sz="0" w:space="0" w:color="auto"/>
        <w:bottom w:val="none" w:sz="0" w:space="0" w:color="auto"/>
        <w:right w:val="none" w:sz="0" w:space="0" w:color="auto"/>
      </w:divBdr>
    </w:div>
    <w:div w:id="1062564882">
      <w:bodyDiv w:val="1"/>
      <w:marLeft w:val="0"/>
      <w:marRight w:val="0"/>
      <w:marTop w:val="0"/>
      <w:marBottom w:val="0"/>
      <w:divBdr>
        <w:top w:val="none" w:sz="0" w:space="0" w:color="auto"/>
        <w:left w:val="none" w:sz="0" w:space="0" w:color="auto"/>
        <w:bottom w:val="none" w:sz="0" w:space="0" w:color="auto"/>
        <w:right w:val="none" w:sz="0" w:space="0" w:color="auto"/>
      </w:divBdr>
      <w:divsChild>
        <w:div w:id="10685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20295">
              <w:marLeft w:val="0"/>
              <w:marRight w:val="0"/>
              <w:marTop w:val="0"/>
              <w:marBottom w:val="0"/>
              <w:divBdr>
                <w:top w:val="none" w:sz="0" w:space="0" w:color="auto"/>
                <w:left w:val="none" w:sz="0" w:space="0" w:color="auto"/>
                <w:bottom w:val="none" w:sz="0" w:space="0" w:color="auto"/>
                <w:right w:val="none" w:sz="0" w:space="0" w:color="auto"/>
              </w:divBdr>
              <w:divsChild>
                <w:div w:id="14066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90447">
      <w:bodyDiv w:val="1"/>
      <w:marLeft w:val="0"/>
      <w:marRight w:val="0"/>
      <w:marTop w:val="0"/>
      <w:marBottom w:val="0"/>
      <w:divBdr>
        <w:top w:val="none" w:sz="0" w:space="0" w:color="auto"/>
        <w:left w:val="none" w:sz="0" w:space="0" w:color="auto"/>
        <w:bottom w:val="none" w:sz="0" w:space="0" w:color="auto"/>
        <w:right w:val="none" w:sz="0" w:space="0" w:color="auto"/>
      </w:divBdr>
      <w:divsChild>
        <w:div w:id="775487765">
          <w:marLeft w:val="0"/>
          <w:marRight w:val="0"/>
          <w:marTop w:val="0"/>
          <w:marBottom w:val="0"/>
          <w:divBdr>
            <w:top w:val="none" w:sz="0" w:space="0" w:color="auto"/>
            <w:left w:val="none" w:sz="0" w:space="0" w:color="auto"/>
            <w:bottom w:val="none" w:sz="0" w:space="0" w:color="auto"/>
            <w:right w:val="none" w:sz="0" w:space="0" w:color="auto"/>
          </w:divBdr>
          <w:divsChild>
            <w:div w:id="1206021109">
              <w:marLeft w:val="0"/>
              <w:marRight w:val="0"/>
              <w:marTop w:val="0"/>
              <w:marBottom w:val="0"/>
              <w:divBdr>
                <w:top w:val="none" w:sz="0" w:space="0" w:color="auto"/>
                <w:left w:val="none" w:sz="0" w:space="0" w:color="auto"/>
                <w:bottom w:val="none" w:sz="0" w:space="0" w:color="auto"/>
                <w:right w:val="none" w:sz="0" w:space="0" w:color="auto"/>
              </w:divBdr>
              <w:divsChild>
                <w:div w:id="550581245">
                  <w:marLeft w:val="0"/>
                  <w:marRight w:val="0"/>
                  <w:marTop w:val="0"/>
                  <w:marBottom w:val="0"/>
                  <w:divBdr>
                    <w:top w:val="none" w:sz="0" w:space="0" w:color="auto"/>
                    <w:left w:val="none" w:sz="0" w:space="0" w:color="auto"/>
                    <w:bottom w:val="none" w:sz="0" w:space="0" w:color="auto"/>
                    <w:right w:val="none" w:sz="0" w:space="0" w:color="auto"/>
                  </w:divBdr>
                  <w:divsChild>
                    <w:div w:id="385302158">
                      <w:marLeft w:val="0"/>
                      <w:marRight w:val="0"/>
                      <w:marTop w:val="0"/>
                      <w:marBottom w:val="225"/>
                      <w:divBdr>
                        <w:top w:val="none" w:sz="0" w:space="0" w:color="auto"/>
                        <w:left w:val="none" w:sz="0" w:space="0" w:color="auto"/>
                        <w:bottom w:val="none" w:sz="0" w:space="0" w:color="auto"/>
                        <w:right w:val="none" w:sz="0" w:space="0" w:color="auto"/>
                      </w:divBdr>
                      <w:divsChild>
                        <w:div w:id="1202286860">
                          <w:marLeft w:val="0"/>
                          <w:marRight w:val="0"/>
                          <w:marTop w:val="0"/>
                          <w:marBottom w:val="600"/>
                          <w:divBdr>
                            <w:top w:val="none" w:sz="0" w:space="0" w:color="auto"/>
                            <w:left w:val="none" w:sz="0" w:space="0" w:color="auto"/>
                            <w:bottom w:val="none" w:sz="0" w:space="0" w:color="auto"/>
                            <w:right w:val="none" w:sz="0" w:space="0" w:color="auto"/>
                          </w:divBdr>
                        </w:div>
                        <w:div w:id="1760132996">
                          <w:marLeft w:val="0"/>
                          <w:marRight w:val="0"/>
                          <w:marTop w:val="0"/>
                          <w:marBottom w:val="0"/>
                          <w:divBdr>
                            <w:top w:val="none" w:sz="0" w:space="0" w:color="auto"/>
                            <w:left w:val="none" w:sz="0" w:space="0" w:color="auto"/>
                            <w:bottom w:val="none" w:sz="0" w:space="0" w:color="auto"/>
                            <w:right w:val="none" w:sz="0" w:space="0" w:color="auto"/>
                          </w:divBdr>
                          <w:divsChild>
                            <w:div w:id="712192707">
                              <w:marLeft w:val="0"/>
                              <w:marRight w:val="0"/>
                              <w:marTop w:val="0"/>
                              <w:marBottom w:val="0"/>
                              <w:divBdr>
                                <w:top w:val="none" w:sz="0" w:space="0" w:color="auto"/>
                                <w:left w:val="none" w:sz="0" w:space="0" w:color="auto"/>
                                <w:bottom w:val="none" w:sz="0" w:space="0" w:color="auto"/>
                                <w:right w:val="none" w:sz="0" w:space="0" w:color="auto"/>
                              </w:divBdr>
                              <w:divsChild>
                                <w:div w:id="1001083844">
                                  <w:marLeft w:val="0"/>
                                  <w:marRight w:val="0"/>
                                  <w:marTop w:val="0"/>
                                  <w:marBottom w:val="0"/>
                                  <w:divBdr>
                                    <w:top w:val="none" w:sz="0" w:space="0" w:color="auto"/>
                                    <w:left w:val="none" w:sz="0" w:space="0" w:color="auto"/>
                                    <w:bottom w:val="none" w:sz="0" w:space="0" w:color="auto"/>
                                    <w:right w:val="none" w:sz="0" w:space="0" w:color="auto"/>
                                  </w:divBdr>
                                  <w:divsChild>
                                    <w:div w:id="1875730557">
                                      <w:marLeft w:val="75"/>
                                      <w:marRight w:val="75"/>
                                      <w:marTop w:val="75"/>
                                      <w:marBottom w:val="75"/>
                                      <w:divBdr>
                                        <w:top w:val="none" w:sz="0" w:space="0" w:color="auto"/>
                                        <w:left w:val="none" w:sz="0" w:space="0" w:color="auto"/>
                                        <w:bottom w:val="none" w:sz="0" w:space="0" w:color="auto"/>
                                        <w:right w:val="none" w:sz="0" w:space="0" w:color="auto"/>
                                      </w:divBdr>
                                      <w:divsChild>
                                        <w:div w:id="536283733">
                                          <w:marLeft w:val="0"/>
                                          <w:marRight w:val="0"/>
                                          <w:marTop w:val="0"/>
                                          <w:marBottom w:val="0"/>
                                          <w:divBdr>
                                            <w:top w:val="none" w:sz="0" w:space="0" w:color="auto"/>
                                            <w:left w:val="none" w:sz="0" w:space="0" w:color="auto"/>
                                            <w:bottom w:val="none" w:sz="0" w:space="0" w:color="auto"/>
                                            <w:right w:val="none" w:sz="0" w:space="0" w:color="auto"/>
                                          </w:divBdr>
                                          <w:divsChild>
                                            <w:div w:id="458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5965">
                                  <w:marLeft w:val="0"/>
                                  <w:marRight w:val="0"/>
                                  <w:marTop w:val="0"/>
                                  <w:marBottom w:val="0"/>
                                  <w:divBdr>
                                    <w:top w:val="none" w:sz="0" w:space="0" w:color="auto"/>
                                    <w:left w:val="none" w:sz="0" w:space="0" w:color="auto"/>
                                    <w:bottom w:val="none" w:sz="0" w:space="0" w:color="auto"/>
                                    <w:right w:val="none" w:sz="0" w:space="0" w:color="auto"/>
                                  </w:divBdr>
                                  <w:divsChild>
                                    <w:div w:id="885146854">
                                      <w:marLeft w:val="75"/>
                                      <w:marRight w:val="75"/>
                                      <w:marTop w:val="75"/>
                                      <w:marBottom w:val="75"/>
                                      <w:divBdr>
                                        <w:top w:val="none" w:sz="0" w:space="0" w:color="auto"/>
                                        <w:left w:val="none" w:sz="0" w:space="0" w:color="auto"/>
                                        <w:bottom w:val="none" w:sz="0" w:space="0" w:color="auto"/>
                                        <w:right w:val="none" w:sz="0" w:space="0" w:color="auto"/>
                                      </w:divBdr>
                                      <w:divsChild>
                                        <w:div w:id="1050542929">
                                          <w:marLeft w:val="0"/>
                                          <w:marRight w:val="0"/>
                                          <w:marTop w:val="0"/>
                                          <w:marBottom w:val="0"/>
                                          <w:divBdr>
                                            <w:top w:val="none" w:sz="0" w:space="0" w:color="auto"/>
                                            <w:left w:val="none" w:sz="0" w:space="0" w:color="auto"/>
                                            <w:bottom w:val="none" w:sz="0" w:space="0" w:color="auto"/>
                                            <w:right w:val="none" w:sz="0" w:space="0" w:color="auto"/>
                                          </w:divBdr>
                                          <w:divsChild>
                                            <w:div w:id="21338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3613">
                      <w:marLeft w:val="0"/>
                      <w:marRight w:val="0"/>
                      <w:marTop w:val="0"/>
                      <w:marBottom w:val="600"/>
                      <w:divBdr>
                        <w:top w:val="none" w:sz="0" w:space="0" w:color="auto"/>
                        <w:left w:val="none" w:sz="0" w:space="0" w:color="auto"/>
                        <w:bottom w:val="none" w:sz="0" w:space="0" w:color="auto"/>
                        <w:right w:val="none" w:sz="0" w:space="0" w:color="auto"/>
                      </w:divBdr>
                    </w:div>
                  </w:divsChild>
                </w:div>
                <w:div w:id="1419132104">
                  <w:marLeft w:val="0"/>
                  <w:marRight w:val="0"/>
                  <w:marTop w:val="0"/>
                  <w:marBottom w:val="0"/>
                  <w:divBdr>
                    <w:top w:val="none" w:sz="0" w:space="0" w:color="auto"/>
                    <w:left w:val="none" w:sz="0" w:space="0" w:color="auto"/>
                    <w:bottom w:val="none" w:sz="0" w:space="0" w:color="auto"/>
                    <w:right w:val="none" w:sz="0" w:space="0" w:color="auto"/>
                  </w:divBdr>
                  <w:divsChild>
                    <w:div w:id="46953965">
                      <w:marLeft w:val="0"/>
                      <w:marRight w:val="0"/>
                      <w:marTop w:val="0"/>
                      <w:marBottom w:val="0"/>
                      <w:divBdr>
                        <w:top w:val="none" w:sz="0" w:space="0" w:color="auto"/>
                        <w:left w:val="none" w:sz="0" w:space="0" w:color="auto"/>
                        <w:bottom w:val="none" w:sz="0" w:space="0" w:color="auto"/>
                        <w:right w:val="none" w:sz="0" w:space="0" w:color="auto"/>
                      </w:divBdr>
                    </w:div>
                    <w:div w:id="625311667">
                      <w:marLeft w:val="0"/>
                      <w:marRight w:val="0"/>
                      <w:marTop w:val="0"/>
                      <w:marBottom w:val="75"/>
                      <w:divBdr>
                        <w:top w:val="none" w:sz="0" w:space="0" w:color="auto"/>
                        <w:left w:val="none" w:sz="0" w:space="0" w:color="auto"/>
                        <w:bottom w:val="none" w:sz="0" w:space="0" w:color="auto"/>
                        <w:right w:val="none" w:sz="0" w:space="0" w:color="auto"/>
                      </w:divBdr>
                    </w:div>
                    <w:div w:id="1271468963">
                      <w:marLeft w:val="0"/>
                      <w:marRight w:val="0"/>
                      <w:marTop w:val="0"/>
                      <w:marBottom w:val="225"/>
                      <w:divBdr>
                        <w:top w:val="none" w:sz="0" w:space="0" w:color="auto"/>
                        <w:left w:val="none" w:sz="0" w:space="0" w:color="auto"/>
                        <w:bottom w:val="none" w:sz="0" w:space="0" w:color="auto"/>
                        <w:right w:val="none" w:sz="0" w:space="0" w:color="auto"/>
                      </w:divBdr>
                      <w:divsChild>
                        <w:div w:id="535508364">
                          <w:marLeft w:val="0"/>
                          <w:marRight w:val="0"/>
                          <w:marTop w:val="0"/>
                          <w:marBottom w:val="600"/>
                          <w:divBdr>
                            <w:top w:val="none" w:sz="0" w:space="0" w:color="auto"/>
                            <w:left w:val="none" w:sz="0" w:space="0" w:color="auto"/>
                            <w:bottom w:val="none" w:sz="0" w:space="0" w:color="auto"/>
                            <w:right w:val="none" w:sz="0" w:space="0" w:color="auto"/>
                          </w:divBdr>
                        </w:div>
                        <w:div w:id="1288777376">
                          <w:marLeft w:val="0"/>
                          <w:marRight w:val="0"/>
                          <w:marTop w:val="0"/>
                          <w:marBottom w:val="0"/>
                          <w:divBdr>
                            <w:top w:val="none" w:sz="0" w:space="0" w:color="auto"/>
                            <w:left w:val="none" w:sz="0" w:space="0" w:color="auto"/>
                            <w:bottom w:val="none" w:sz="0" w:space="0" w:color="auto"/>
                            <w:right w:val="none" w:sz="0" w:space="0" w:color="auto"/>
                          </w:divBdr>
                        </w:div>
                      </w:divsChild>
                    </w:div>
                    <w:div w:id="1890721833">
                      <w:marLeft w:val="0"/>
                      <w:marRight w:val="0"/>
                      <w:marTop w:val="0"/>
                      <w:marBottom w:val="600"/>
                      <w:divBdr>
                        <w:top w:val="none" w:sz="0" w:space="0" w:color="auto"/>
                        <w:left w:val="none" w:sz="0" w:space="0" w:color="auto"/>
                        <w:bottom w:val="none" w:sz="0" w:space="0" w:color="auto"/>
                        <w:right w:val="none" w:sz="0" w:space="0" w:color="auto"/>
                      </w:divBdr>
                    </w:div>
                  </w:divsChild>
                </w:div>
                <w:div w:id="1909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68598">
      <w:bodyDiv w:val="1"/>
      <w:marLeft w:val="0"/>
      <w:marRight w:val="0"/>
      <w:marTop w:val="0"/>
      <w:marBottom w:val="0"/>
      <w:divBdr>
        <w:top w:val="none" w:sz="0" w:space="0" w:color="auto"/>
        <w:left w:val="none" w:sz="0" w:space="0" w:color="auto"/>
        <w:bottom w:val="none" w:sz="0" w:space="0" w:color="auto"/>
        <w:right w:val="none" w:sz="0" w:space="0" w:color="auto"/>
      </w:divBdr>
      <w:divsChild>
        <w:div w:id="151410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5394">
              <w:marLeft w:val="0"/>
              <w:marRight w:val="0"/>
              <w:marTop w:val="0"/>
              <w:marBottom w:val="0"/>
              <w:divBdr>
                <w:top w:val="none" w:sz="0" w:space="0" w:color="auto"/>
                <w:left w:val="none" w:sz="0" w:space="0" w:color="auto"/>
                <w:bottom w:val="none" w:sz="0" w:space="0" w:color="auto"/>
                <w:right w:val="none" w:sz="0" w:space="0" w:color="auto"/>
              </w:divBdr>
              <w:divsChild>
                <w:div w:id="19613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ypn.poetrysociety.org.uk/uncategorized/hidden-mess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CBA75-3CFD-4608-BD64-A69437C9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MacKellar</dc:creator>
  <cp:lastModifiedBy>Amackellar</cp:lastModifiedBy>
  <cp:revision>6</cp:revision>
  <cp:lastPrinted>2019-01-14T13:20:00Z</cp:lastPrinted>
  <dcterms:created xsi:type="dcterms:W3CDTF">2019-01-14T11:09:00Z</dcterms:created>
  <dcterms:modified xsi:type="dcterms:W3CDTF">2019-01-14T14:13:00Z</dcterms:modified>
</cp:coreProperties>
</file>