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829" w:rsidRDefault="00547829" w:rsidP="00547829">
      <w:pPr>
        <w:spacing w:before="4"/>
        <w:rPr>
          <w:rFonts w:ascii="Times New Roman" w:eastAsia="Times New Roman" w:hAnsi="Times New Roman" w:cs="Times New Roman"/>
          <w:sz w:val="7"/>
          <w:szCs w:val="7"/>
        </w:rPr>
      </w:pPr>
    </w:p>
    <w:p w:rsidR="00547829" w:rsidRDefault="00547829" w:rsidP="00547829">
      <w:pPr>
        <w:spacing w:line="200" w:lineRule="atLeast"/>
        <w:ind w:left="114"/>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319A6998" wp14:editId="0BD1C05E">
            <wp:extent cx="6063644" cy="20711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063644" cy="2071116"/>
                    </a:xfrm>
                    <a:prstGeom prst="rect">
                      <a:avLst/>
                    </a:prstGeom>
                  </pic:spPr>
                </pic:pic>
              </a:graphicData>
            </a:graphic>
          </wp:inline>
        </w:drawing>
      </w:r>
    </w:p>
    <w:p w:rsidR="00547829" w:rsidRDefault="00547829" w:rsidP="00547829">
      <w:pPr>
        <w:rPr>
          <w:rFonts w:ascii="Times New Roman" w:eastAsia="Times New Roman" w:hAnsi="Times New Roman" w:cs="Times New Roman"/>
          <w:sz w:val="20"/>
          <w:szCs w:val="20"/>
        </w:rPr>
      </w:pPr>
    </w:p>
    <w:p w:rsidR="00547829" w:rsidRDefault="00547829" w:rsidP="00547829">
      <w:pPr>
        <w:rPr>
          <w:rFonts w:ascii="Times New Roman" w:eastAsia="Times New Roman" w:hAnsi="Times New Roman" w:cs="Times New Roman"/>
          <w:sz w:val="20"/>
          <w:szCs w:val="20"/>
        </w:rPr>
      </w:pPr>
    </w:p>
    <w:p w:rsidR="00547829" w:rsidRDefault="00547829" w:rsidP="00547829">
      <w:pPr>
        <w:rPr>
          <w:rFonts w:ascii="Times New Roman" w:eastAsia="Times New Roman" w:hAnsi="Times New Roman" w:cs="Times New Roman"/>
          <w:sz w:val="20"/>
          <w:szCs w:val="20"/>
        </w:rPr>
      </w:pPr>
    </w:p>
    <w:p w:rsidR="00547829" w:rsidRDefault="00547829" w:rsidP="00547829">
      <w:pPr>
        <w:rPr>
          <w:rFonts w:ascii="Times New Roman" w:eastAsia="Times New Roman" w:hAnsi="Times New Roman" w:cs="Times New Roman"/>
          <w:sz w:val="20"/>
          <w:szCs w:val="20"/>
        </w:rPr>
      </w:pPr>
    </w:p>
    <w:p w:rsidR="00547829" w:rsidRDefault="00547829" w:rsidP="00547829">
      <w:pPr>
        <w:rPr>
          <w:rFonts w:ascii="Times New Roman" w:eastAsia="Times New Roman" w:hAnsi="Times New Roman" w:cs="Times New Roman"/>
          <w:sz w:val="20"/>
          <w:szCs w:val="20"/>
        </w:rPr>
      </w:pPr>
    </w:p>
    <w:p w:rsidR="00547829" w:rsidRDefault="00547829" w:rsidP="00547829">
      <w:pPr>
        <w:rPr>
          <w:rFonts w:ascii="Times New Roman" w:eastAsia="Times New Roman" w:hAnsi="Times New Roman" w:cs="Times New Roman"/>
          <w:sz w:val="20"/>
          <w:szCs w:val="20"/>
        </w:rPr>
      </w:pPr>
    </w:p>
    <w:p w:rsidR="00547829" w:rsidRDefault="00547829" w:rsidP="00547829">
      <w:pPr>
        <w:rPr>
          <w:rFonts w:ascii="Times New Roman" w:eastAsia="Times New Roman" w:hAnsi="Times New Roman" w:cs="Times New Roman"/>
          <w:sz w:val="20"/>
          <w:szCs w:val="20"/>
        </w:rPr>
      </w:pPr>
    </w:p>
    <w:p w:rsidR="00547829" w:rsidRDefault="00547829" w:rsidP="00547829">
      <w:pPr>
        <w:rPr>
          <w:rFonts w:ascii="Times New Roman" w:eastAsia="Times New Roman" w:hAnsi="Times New Roman" w:cs="Times New Roman"/>
          <w:sz w:val="20"/>
          <w:szCs w:val="20"/>
        </w:rPr>
      </w:pPr>
    </w:p>
    <w:p w:rsidR="00547829" w:rsidRDefault="00547829" w:rsidP="00547829">
      <w:pPr>
        <w:rPr>
          <w:rFonts w:ascii="Times New Roman" w:eastAsia="Times New Roman" w:hAnsi="Times New Roman" w:cs="Times New Roman"/>
          <w:sz w:val="20"/>
          <w:szCs w:val="20"/>
        </w:rPr>
      </w:pPr>
    </w:p>
    <w:p w:rsidR="00547829" w:rsidRDefault="00547829" w:rsidP="00547829">
      <w:pPr>
        <w:rPr>
          <w:rFonts w:ascii="Times New Roman" w:eastAsia="Times New Roman" w:hAnsi="Times New Roman" w:cs="Times New Roman"/>
          <w:sz w:val="20"/>
          <w:szCs w:val="20"/>
        </w:rPr>
      </w:pPr>
    </w:p>
    <w:p w:rsidR="00547829" w:rsidRDefault="00547829" w:rsidP="00547829">
      <w:pPr>
        <w:rPr>
          <w:rFonts w:ascii="Times New Roman" w:eastAsia="Times New Roman" w:hAnsi="Times New Roman" w:cs="Times New Roman"/>
          <w:sz w:val="20"/>
          <w:szCs w:val="20"/>
        </w:rPr>
      </w:pPr>
    </w:p>
    <w:p w:rsidR="00547829" w:rsidRDefault="00547829" w:rsidP="00547829">
      <w:pPr>
        <w:rPr>
          <w:rFonts w:ascii="Times New Roman" w:eastAsia="Times New Roman" w:hAnsi="Times New Roman" w:cs="Times New Roman"/>
          <w:sz w:val="20"/>
          <w:szCs w:val="20"/>
        </w:rPr>
      </w:pPr>
    </w:p>
    <w:p w:rsidR="00547829" w:rsidRDefault="00547829" w:rsidP="00547829">
      <w:pPr>
        <w:rPr>
          <w:rFonts w:ascii="Times New Roman" w:eastAsia="Times New Roman" w:hAnsi="Times New Roman" w:cs="Times New Roman"/>
          <w:sz w:val="20"/>
          <w:szCs w:val="20"/>
        </w:rPr>
      </w:pPr>
    </w:p>
    <w:p w:rsidR="00547829" w:rsidRDefault="00547829" w:rsidP="00547829">
      <w:pPr>
        <w:rPr>
          <w:rFonts w:ascii="Times New Roman" w:eastAsia="Times New Roman" w:hAnsi="Times New Roman" w:cs="Times New Roman"/>
          <w:sz w:val="20"/>
          <w:szCs w:val="20"/>
        </w:rPr>
      </w:pPr>
    </w:p>
    <w:p w:rsidR="00547829" w:rsidRDefault="00547829" w:rsidP="00547829">
      <w:pPr>
        <w:rPr>
          <w:rFonts w:ascii="Times New Roman" w:eastAsia="Times New Roman" w:hAnsi="Times New Roman" w:cs="Times New Roman"/>
          <w:sz w:val="20"/>
          <w:szCs w:val="20"/>
        </w:rPr>
      </w:pPr>
    </w:p>
    <w:p w:rsidR="00547829" w:rsidRDefault="00547829" w:rsidP="00547829">
      <w:pPr>
        <w:rPr>
          <w:rFonts w:ascii="Times New Roman" w:eastAsia="Times New Roman" w:hAnsi="Times New Roman" w:cs="Times New Roman"/>
          <w:sz w:val="20"/>
          <w:szCs w:val="20"/>
        </w:rPr>
      </w:pPr>
    </w:p>
    <w:p w:rsidR="00547829" w:rsidRDefault="00547829" w:rsidP="00547829">
      <w:pPr>
        <w:rPr>
          <w:rFonts w:ascii="Times New Roman" w:eastAsia="Times New Roman" w:hAnsi="Times New Roman" w:cs="Times New Roman"/>
          <w:sz w:val="20"/>
          <w:szCs w:val="20"/>
        </w:rPr>
      </w:pPr>
    </w:p>
    <w:p w:rsidR="00547829" w:rsidRPr="00EB4803" w:rsidRDefault="00547829" w:rsidP="00547829">
      <w:pPr>
        <w:jc w:val="center"/>
        <w:rPr>
          <w:rFonts w:ascii="Arial" w:eastAsia="Times New Roman" w:hAnsi="Arial" w:cs="Arial"/>
          <w:sz w:val="72"/>
          <w:szCs w:val="72"/>
        </w:rPr>
      </w:pPr>
      <w:r w:rsidRPr="00EB4803">
        <w:rPr>
          <w:rFonts w:ascii="Arial" w:eastAsia="Times New Roman" w:hAnsi="Arial" w:cs="Arial"/>
          <w:sz w:val="72"/>
          <w:szCs w:val="72"/>
        </w:rPr>
        <w:t>SEN</w:t>
      </w:r>
      <w:r w:rsidR="00D92651">
        <w:rPr>
          <w:rFonts w:ascii="Arial" w:eastAsia="Times New Roman" w:hAnsi="Arial" w:cs="Arial"/>
          <w:sz w:val="72"/>
          <w:szCs w:val="72"/>
        </w:rPr>
        <w:t>D</w:t>
      </w:r>
      <w:r w:rsidRPr="00EB4803">
        <w:rPr>
          <w:rFonts w:ascii="Arial" w:eastAsia="Times New Roman" w:hAnsi="Arial" w:cs="Arial"/>
          <w:sz w:val="72"/>
          <w:szCs w:val="72"/>
        </w:rPr>
        <w:t xml:space="preserve"> Information Report</w:t>
      </w:r>
    </w:p>
    <w:p w:rsidR="00547829" w:rsidRPr="00EB4803" w:rsidRDefault="00547829" w:rsidP="00547829">
      <w:pPr>
        <w:jc w:val="center"/>
        <w:rPr>
          <w:rFonts w:ascii="Arial" w:eastAsia="Times New Roman" w:hAnsi="Arial" w:cs="Arial"/>
          <w:sz w:val="72"/>
          <w:szCs w:val="72"/>
        </w:rPr>
      </w:pPr>
      <w:r w:rsidRPr="00EB4803">
        <w:rPr>
          <w:rFonts w:ascii="Arial" w:eastAsia="Times New Roman" w:hAnsi="Arial" w:cs="Arial"/>
          <w:sz w:val="72"/>
          <w:szCs w:val="72"/>
        </w:rPr>
        <w:t>2018-19</w:t>
      </w:r>
    </w:p>
    <w:p w:rsidR="00547829" w:rsidRDefault="00547829" w:rsidP="00547829">
      <w:pPr>
        <w:rPr>
          <w:rFonts w:ascii="Times New Roman" w:eastAsia="Times New Roman" w:hAnsi="Times New Roman" w:cs="Times New Roman"/>
          <w:sz w:val="20"/>
          <w:szCs w:val="20"/>
        </w:rPr>
      </w:pPr>
    </w:p>
    <w:p w:rsidR="00547829" w:rsidRDefault="00547829" w:rsidP="00547829">
      <w:pPr>
        <w:rPr>
          <w:rFonts w:ascii="Times New Roman" w:eastAsia="Times New Roman" w:hAnsi="Times New Roman" w:cs="Times New Roman"/>
          <w:sz w:val="20"/>
          <w:szCs w:val="20"/>
        </w:rPr>
      </w:pPr>
    </w:p>
    <w:p w:rsidR="00547829" w:rsidRDefault="00547829" w:rsidP="00547829">
      <w:pPr>
        <w:spacing w:before="2"/>
        <w:rPr>
          <w:rFonts w:ascii="Times New Roman" w:eastAsia="Times New Roman" w:hAnsi="Times New Roman" w:cs="Times New Roman"/>
          <w:sz w:val="26"/>
          <w:szCs w:val="26"/>
        </w:rPr>
      </w:pPr>
    </w:p>
    <w:p w:rsidR="00D644BA" w:rsidRDefault="00D644BA"/>
    <w:p w:rsidR="00547829" w:rsidRDefault="00547829"/>
    <w:p w:rsidR="00547829" w:rsidRDefault="00547829"/>
    <w:p w:rsidR="00547829" w:rsidRDefault="00547829"/>
    <w:p w:rsidR="00547829" w:rsidRDefault="00547829"/>
    <w:p w:rsidR="00547829" w:rsidRDefault="00547829"/>
    <w:p w:rsidR="00547829" w:rsidRDefault="00547829"/>
    <w:p w:rsidR="00547829" w:rsidRDefault="00547829"/>
    <w:p w:rsidR="00547829" w:rsidRDefault="00547829"/>
    <w:p w:rsidR="00547829" w:rsidRDefault="00547829"/>
    <w:p w:rsidR="00547829" w:rsidRDefault="00547829"/>
    <w:p w:rsidR="00547829" w:rsidRDefault="00547829"/>
    <w:p w:rsidR="00547829" w:rsidRDefault="00547829"/>
    <w:p w:rsidR="00547829" w:rsidRDefault="00547829"/>
    <w:p w:rsidR="00A9488A" w:rsidRDefault="00A9488A" w:rsidP="00A9488A">
      <w:pPr>
        <w:spacing w:before="17"/>
      </w:pPr>
    </w:p>
    <w:p w:rsidR="003F79E5" w:rsidRDefault="003F79E5" w:rsidP="00A9488A">
      <w:pPr>
        <w:spacing w:before="17"/>
        <w:rPr>
          <w:rFonts w:ascii="Calibri"/>
          <w:b/>
          <w:color w:val="006EC0"/>
          <w:spacing w:val="-1"/>
          <w:sz w:val="33"/>
        </w:rPr>
      </w:pPr>
    </w:p>
    <w:p w:rsidR="003F79E5" w:rsidRDefault="003F79E5" w:rsidP="00A9488A">
      <w:pPr>
        <w:spacing w:before="17"/>
        <w:rPr>
          <w:rFonts w:ascii="Calibri"/>
          <w:b/>
          <w:color w:val="006EC0"/>
          <w:spacing w:val="-1"/>
          <w:sz w:val="33"/>
        </w:rPr>
      </w:pPr>
    </w:p>
    <w:p w:rsidR="003F79E5" w:rsidRDefault="003F79E5" w:rsidP="00A9488A">
      <w:pPr>
        <w:spacing w:before="17"/>
        <w:rPr>
          <w:rFonts w:ascii="Calibri"/>
          <w:b/>
          <w:color w:val="006EC0"/>
          <w:spacing w:val="-1"/>
          <w:sz w:val="33"/>
        </w:rPr>
      </w:pPr>
    </w:p>
    <w:tbl>
      <w:tblPr>
        <w:tblStyle w:val="TableGrid"/>
        <w:tblW w:w="0" w:type="auto"/>
        <w:tblLook w:val="04A0" w:firstRow="1" w:lastRow="0" w:firstColumn="1" w:lastColumn="0" w:noHBand="0" w:noVBand="1"/>
      </w:tblPr>
      <w:tblGrid>
        <w:gridCol w:w="9686"/>
      </w:tblGrid>
      <w:tr w:rsidR="003F79E5" w:rsidTr="003F79E5">
        <w:tc>
          <w:tcPr>
            <w:tcW w:w="9686" w:type="dxa"/>
          </w:tcPr>
          <w:p w:rsidR="003F79E5" w:rsidRPr="007C07DD" w:rsidRDefault="003F79E5" w:rsidP="003F79E5">
            <w:pPr>
              <w:spacing w:before="17"/>
              <w:rPr>
                <w:rFonts w:asciiTheme="minorHAnsi" w:hAnsiTheme="minorHAnsi" w:cstheme="minorHAnsi"/>
                <w:b/>
                <w:color w:val="006EC0"/>
                <w:spacing w:val="-1"/>
                <w:sz w:val="22"/>
                <w:szCs w:val="22"/>
              </w:rPr>
            </w:pPr>
            <w:r w:rsidRPr="007C07DD">
              <w:rPr>
                <w:rFonts w:asciiTheme="minorHAnsi" w:hAnsiTheme="minorHAnsi" w:cstheme="minorHAnsi"/>
                <w:b/>
                <w:color w:val="00B050"/>
                <w:spacing w:val="-1"/>
                <w:sz w:val="22"/>
                <w:szCs w:val="22"/>
              </w:rPr>
              <w:lastRenderedPageBreak/>
              <w:t>What kinds of need are provided for at Great Linford Primary School?</w:t>
            </w:r>
          </w:p>
          <w:p w:rsidR="003F79E5" w:rsidRPr="007C07DD" w:rsidRDefault="003F79E5" w:rsidP="003F79E5">
            <w:pPr>
              <w:spacing w:before="17"/>
              <w:rPr>
                <w:rFonts w:asciiTheme="minorHAnsi" w:hAnsiTheme="minorHAnsi" w:cstheme="minorHAnsi"/>
                <w:b/>
                <w:color w:val="006EC0"/>
                <w:spacing w:val="-1"/>
                <w:sz w:val="22"/>
                <w:szCs w:val="22"/>
              </w:rPr>
            </w:pPr>
          </w:p>
          <w:p w:rsidR="003F79E5" w:rsidRPr="007C07DD" w:rsidRDefault="003F79E5" w:rsidP="003F79E5">
            <w:pPr>
              <w:spacing w:before="17"/>
              <w:rPr>
                <w:rFonts w:asciiTheme="minorHAnsi" w:hAnsiTheme="minorHAnsi" w:cstheme="minorHAnsi"/>
                <w:spacing w:val="-1"/>
                <w:sz w:val="22"/>
                <w:szCs w:val="22"/>
              </w:rPr>
            </w:pPr>
            <w:r w:rsidRPr="007C07DD">
              <w:rPr>
                <w:rFonts w:asciiTheme="minorHAnsi" w:hAnsiTheme="minorHAnsi" w:cstheme="minorHAnsi"/>
                <w:spacing w:val="-1"/>
                <w:sz w:val="22"/>
                <w:szCs w:val="22"/>
              </w:rPr>
              <w:t xml:space="preserve">We cater for the four areas of need listed in the SEND Code of Practice (2014): </w:t>
            </w:r>
          </w:p>
          <w:p w:rsidR="003F79E5" w:rsidRPr="007C07DD" w:rsidRDefault="003F79E5" w:rsidP="003F79E5">
            <w:pPr>
              <w:pStyle w:val="ListParagraph"/>
              <w:numPr>
                <w:ilvl w:val="0"/>
                <w:numId w:val="2"/>
              </w:numPr>
              <w:spacing w:before="17"/>
              <w:rPr>
                <w:rFonts w:asciiTheme="minorHAnsi" w:hAnsiTheme="minorHAnsi" w:cstheme="minorHAnsi"/>
                <w:spacing w:val="-1"/>
                <w:sz w:val="22"/>
                <w:szCs w:val="22"/>
              </w:rPr>
            </w:pPr>
            <w:r w:rsidRPr="007C07DD">
              <w:rPr>
                <w:rFonts w:asciiTheme="minorHAnsi" w:hAnsiTheme="minorHAnsi" w:cstheme="minorHAnsi"/>
                <w:spacing w:val="-1"/>
                <w:sz w:val="22"/>
                <w:szCs w:val="22"/>
              </w:rPr>
              <w:t xml:space="preserve">Communication and interaction </w:t>
            </w:r>
          </w:p>
          <w:p w:rsidR="003F79E5" w:rsidRPr="007C07DD" w:rsidRDefault="003F79E5" w:rsidP="003F79E5">
            <w:pPr>
              <w:pStyle w:val="ListParagraph"/>
              <w:numPr>
                <w:ilvl w:val="0"/>
                <w:numId w:val="2"/>
              </w:numPr>
              <w:spacing w:before="17"/>
              <w:rPr>
                <w:rFonts w:asciiTheme="minorHAnsi" w:hAnsiTheme="minorHAnsi" w:cstheme="minorHAnsi"/>
                <w:spacing w:val="-1"/>
                <w:sz w:val="22"/>
                <w:szCs w:val="22"/>
              </w:rPr>
            </w:pPr>
            <w:r w:rsidRPr="007C07DD">
              <w:rPr>
                <w:rFonts w:asciiTheme="minorHAnsi" w:hAnsiTheme="minorHAnsi" w:cstheme="minorHAnsi"/>
                <w:spacing w:val="-1"/>
                <w:sz w:val="22"/>
                <w:szCs w:val="22"/>
              </w:rPr>
              <w:t xml:space="preserve">Cognition and learning </w:t>
            </w:r>
          </w:p>
          <w:p w:rsidR="003F79E5" w:rsidRPr="007C07DD" w:rsidRDefault="003F79E5" w:rsidP="003F79E5">
            <w:pPr>
              <w:pStyle w:val="ListParagraph"/>
              <w:numPr>
                <w:ilvl w:val="0"/>
                <w:numId w:val="2"/>
              </w:numPr>
              <w:spacing w:before="17"/>
              <w:rPr>
                <w:rFonts w:asciiTheme="minorHAnsi" w:hAnsiTheme="minorHAnsi" w:cstheme="minorHAnsi"/>
                <w:spacing w:val="-1"/>
                <w:sz w:val="22"/>
                <w:szCs w:val="22"/>
              </w:rPr>
            </w:pPr>
            <w:r w:rsidRPr="007C07DD">
              <w:rPr>
                <w:rFonts w:asciiTheme="minorHAnsi" w:hAnsiTheme="minorHAnsi" w:cstheme="minorHAnsi"/>
                <w:spacing w:val="-1"/>
                <w:sz w:val="22"/>
                <w:szCs w:val="22"/>
              </w:rPr>
              <w:t xml:space="preserve">Social, emotional and mental health difficulties </w:t>
            </w:r>
          </w:p>
          <w:p w:rsidR="003F79E5" w:rsidRPr="007C07DD" w:rsidRDefault="003F79E5" w:rsidP="003F79E5">
            <w:pPr>
              <w:pStyle w:val="ListParagraph"/>
              <w:numPr>
                <w:ilvl w:val="0"/>
                <w:numId w:val="2"/>
              </w:numPr>
              <w:spacing w:before="17"/>
              <w:rPr>
                <w:rFonts w:asciiTheme="minorHAnsi" w:hAnsiTheme="minorHAnsi" w:cstheme="minorHAnsi"/>
                <w:spacing w:val="-1"/>
                <w:sz w:val="22"/>
                <w:szCs w:val="22"/>
              </w:rPr>
            </w:pPr>
            <w:r w:rsidRPr="007C07DD">
              <w:rPr>
                <w:rFonts w:asciiTheme="minorHAnsi" w:hAnsiTheme="minorHAnsi" w:cstheme="minorHAnsi"/>
                <w:spacing w:val="-1"/>
                <w:sz w:val="22"/>
                <w:szCs w:val="22"/>
              </w:rPr>
              <w:t>Sensory and/or physical needs</w:t>
            </w:r>
          </w:p>
          <w:p w:rsidR="003F79E5" w:rsidRPr="007C07DD" w:rsidRDefault="003F79E5" w:rsidP="003F79E5">
            <w:pPr>
              <w:spacing w:before="17"/>
              <w:rPr>
                <w:rFonts w:asciiTheme="minorHAnsi" w:hAnsiTheme="minorHAnsi" w:cstheme="minorHAnsi"/>
                <w:spacing w:val="-1"/>
                <w:sz w:val="22"/>
                <w:szCs w:val="22"/>
              </w:rPr>
            </w:pPr>
          </w:p>
          <w:p w:rsidR="00982BF1" w:rsidRDefault="00462834" w:rsidP="00982BF1">
            <w:pPr>
              <w:spacing w:before="17"/>
              <w:rPr>
                <w:rFonts w:asciiTheme="minorHAnsi" w:hAnsiTheme="minorHAnsi" w:cstheme="minorHAnsi"/>
                <w:spacing w:val="-1"/>
                <w:sz w:val="22"/>
                <w:szCs w:val="22"/>
              </w:rPr>
            </w:pPr>
            <w:r>
              <w:rPr>
                <w:rFonts w:asciiTheme="minorHAnsi" w:hAnsiTheme="minorHAnsi" w:cstheme="minorHAnsi"/>
                <w:spacing w:val="-1"/>
                <w:sz w:val="22"/>
                <w:szCs w:val="22"/>
              </w:rPr>
              <w:t xml:space="preserve">All children with SEND are welcome to apply for a place at our school. </w:t>
            </w:r>
            <w:r w:rsidR="00642925">
              <w:rPr>
                <w:rFonts w:asciiTheme="minorHAnsi" w:hAnsiTheme="minorHAnsi" w:cstheme="minorHAnsi"/>
                <w:spacing w:val="-1"/>
                <w:sz w:val="22"/>
                <w:szCs w:val="22"/>
              </w:rPr>
              <w:t>We encourage prospective parents</w:t>
            </w:r>
            <w:r w:rsidR="00794652">
              <w:rPr>
                <w:rFonts w:asciiTheme="minorHAnsi" w:hAnsiTheme="minorHAnsi" w:cstheme="minorHAnsi"/>
                <w:spacing w:val="-1"/>
                <w:sz w:val="22"/>
                <w:szCs w:val="22"/>
              </w:rPr>
              <w:t>/</w:t>
            </w:r>
            <w:proofErr w:type="spellStart"/>
            <w:r w:rsidR="00794652">
              <w:rPr>
                <w:rFonts w:asciiTheme="minorHAnsi" w:hAnsiTheme="minorHAnsi" w:cstheme="minorHAnsi"/>
                <w:spacing w:val="-1"/>
                <w:sz w:val="22"/>
                <w:szCs w:val="22"/>
              </w:rPr>
              <w:t>carers</w:t>
            </w:r>
            <w:proofErr w:type="spellEnd"/>
            <w:r w:rsidR="00642925">
              <w:rPr>
                <w:rFonts w:asciiTheme="minorHAnsi" w:hAnsiTheme="minorHAnsi" w:cstheme="minorHAnsi"/>
                <w:spacing w:val="-1"/>
                <w:sz w:val="22"/>
                <w:szCs w:val="22"/>
              </w:rPr>
              <w:t xml:space="preserve"> to book a meeting with the SENCO </w:t>
            </w:r>
            <w:r>
              <w:rPr>
                <w:rFonts w:asciiTheme="minorHAnsi" w:hAnsiTheme="minorHAnsi" w:cstheme="minorHAnsi"/>
                <w:spacing w:val="-1"/>
                <w:sz w:val="22"/>
                <w:szCs w:val="22"/>
              </w:rPr>
              <w:t xml:space="preserve">prior to applying </w:t>
            </w:r>
            <w:r w:rsidR="00642925">
              <w:rPr>
                <w:rFonts w:asciiTheme="minorHAnsi" w:hAnsiTheme="minorHAnsi" w:cstheme="minorHAnsi"/>
                <w:spacing w:val="-1"/>
                <w:sz w:val="22"/>
                <w:szCs w:val="22"/>
              </w:rPr>
              <w:t>to discuss the provision on offer or that can be put in place to meet their child’s needs</w:t>
            </w:r>
            <w:r>
              <w:rPr>
                <w:rFonts w:asciiTheme="minorHAnsi" w:hAnsiTheme="minorHAnsi" w:cstheme="minorHAnsi"/>
                <w:spacing w:val="-1"/>
                <w:sz w:val="22"/>
                <w:szCs w:val="22"/>
              </w:rPr>
              <w:t xml:space="preserve">. </w:t>
            </w:r>
            <w:r w:rsidRPr="00982BF1">
              <w:rPr>
                <w:rFonts w:asciiTheme="minorHAnsi" w:hAnsiTheme="minorHAnsi" w:cstheme="minorHAnsi"/>
                <w:spacing w:val="-1"/>
                <w:sz w:val="22"/>
                <w:szCs w:val="22"/>
              </w:rPr>
              <w:t xml:space="preserve"> </w:t>
            </w:r>
            <w:r w:rsidR="00982BF1" w:rsidRPr="00982BF1">
              <w:rPr>
                <w:rFonts w:asciiTheme="minorHAnsi" w:hAnsiTheme="minorHAnsi" w:cstheme="minorHAnsi"/>
                <w:spacing w:val="-1"/>
                <w:sz w:val="22"/>
                <w:szCs w:val="22"/>
              </w:rPr>
              <w:t xml:space="preserve">For pupils with an </w:t>
            </w:r>
            <w:r w:rsidR="00794652">
              <w:rPr>
                <w:rFonts w:asciiTheme="minorHAnsi" w:hAnsiTheme="minorHAnsi" w:cstheme="minorHAnsi"/>
                <w:spacing w:val="-1"/>
                <w:sz w:val="22"/>
                <w:szCs w:val="22"/>
              </w:rPr>
              <w:t>Education, Health and Care P</w:t>
            </w:r>
            <w:r w:rsidR="00794652" w:rsidRPr="007C07DD">
              <w:rPr>
                <w:rFonts w:asciiTheme="minorHAnsi" w:hAnsiTheme="minorHAnsi" w:cstheme="minorHAnsi"/>
                <w:spacing w:val="-1"/>
                <w:sz w:val="22"/>
                <w:szCs w:val="22"/>
              </w:rPr>
              <w:t xml:space="preserve">lan </w:t>
            </w:r>
            <w:r w:rsidR="00794652">
              <w:rPr>
                <w:rFonts w:asciiTheme="minorHAnsi" w:hAnsiTheme="minorHAnsi" w:cstheme="minorHAnsi"/>
                <w:spacing w:val="-1"/>
                <w:sz w:val="22"/>
                <w:szCs w:val="22"/>
              </w:rPr>
              <w:t>(</w:t>
            </w:r>
            <w:r w:rsidR="00982BF1" w:rsidRPr="00982BF1">
              <w:rPr>
                <w:rFonts w:asciiTheme="minorHAnsi" w:hAnsiTheme="minorHAnsi" w:cstheme="minorHAnsi"/>
                <w:spacing w:val="-1"/>
                <w:sz w:val="22"/>
                <w:szCs w:val="22"/>
              </w:rPr>
              <w:t>EHCP</w:t>
            </w:r>
            <w:r w:rsidR="00794652">
              <w:rPr>
                <w:rFonts w:asciiTheme="minorHAnsi" w:hAnsiTheme="minorHAnsi" w:cstheme="minorHAnsi"/>
                <w:spacing w:val="-1"/>
                <w:sz w:val="22"/>
                <w:szCs w:val="22"/>
              </w:rPr>
              <w:t>)</w:t>
            </w:r>
            <w:proofErr w:type="gramStart"/>
            <w:r>
              <w:rPr>
                <w:rFonts w:asciiTheme="minorHAnsi" w:hAnsiTheme="minorHAnsi" w:cstheme="minorHAnsi"/>
                <w:spacing w:val="-1"/>
                <w:sz w:val="22"/>
                <w:szCs w:val="22"/>
              </w:rPr>
              <w:t xml:space="preserve">,  </w:t>
            </w:r>
            <w:r w:rsidR="00642925">
              <w:rPr>
                <w:rFonts w:asciiTheme="minorHAnsi" w:hAnsiTheme="minorHAnsi" w:cstheme="minorHAnsi"/>
                <w:spacing w:val="-1"/>
                <w:sz w:val="22"/>
                <w:szCs w:val="22"/>
              </w:rPr>
              <w:t>parents</w:t>
            </w:r>
            <w:proofErr w:type="gramEnd"/>
            <w:r w:rsidR="00794652">
              <w:rPr>
                <w:rFonts w:asciiTheme="minorHAnsi" w:hAnsiTheme="minorHAnsi" w:cstheme="minorHAnsi"/>
                <w:spacing w:val="-1"/>
                <w:sz w:val="22"/>
                <w:szCs w:val="22"/>
              </w:rPr>
              <w:t>/</w:t>
            </w:r>
            <w:proofErr w:type="spellStart"/>
            <w:r w:rsidR="00794652">
              <w:rPr>
                <w:rFonts w:asciiTheme="minorHAnsi" w:hAnsiTheme="minorHAnsi" w:cstheme="minorHAnsi"/>
                <w:spacing w:val="-1"/>
                <w:sz w:val="22"/>
                <w:szCs w:val="22"/>
              </w:rPr>
              <w:t>carers</w:t>
            </w:r>
            <w:proofErr w:type="spellEnd"/>
            <w:r w:rsidR="00642925">
              <w:rPr>
                <w:rFonts w:asciiTheme="minorHAnsi" w:hAnsiTheme="minorHAnsi" w:cstheme="minorHAnsi"/>
                <w:spacing w:val="-1"/>
                <w:sz w:val="22"/>
                <w:szCs w:val="22"/>
              </w:rPr>
              <w:t xml:space="preserve"> have the right to request the school of their choice. T</w:t>
            </w:r>
            <w:r>
              <w:rPr>
                <w:rFonts w:asciiTheme="minorHAnsi" w:hAnsiTheme="minorHAnsi" w:cstheme="minorHAnsi"/>
                <w:spacing w:val="-1"/>
                <w:sz w:val="22"/>
                <w:szCs w:val="22"/>
              </w:rPr>
              <w:t>he l</w:t>
            </w:r>
            <w:r w:rsidR="00982BF1" w:rsidRPr="00982BF1">
              <w:rPr>
                <w:rFonts w:asciiTheme="minorHAnsi" w:hAnsiTheme="minorHAnsi" w:cstheme="minorHAnsi"/>
                <w:spacing w:val="-1"/>
                <w:sz w:val="22"/>
                <w:szCs w:val="22"/>
              </w:rPr>
              <w:t>ocal authority</w:t>
            </w:r>
            <w:r w:rsidR="00642925">
              <w:rPr>
                <w:rFonts w:asciiTheme="minorHAnsi" w:hAnsiTheme="minorHAnsi" w:cstheme="minorHAnsi"/>
                <w:spacing w:val="-1"/>
                <w:sz w:val="22"/>
                <w:szCs w:val="22"/>
              </w:rPr>
              <w:t xml:space="preserve"> will send the school a copy of the EHCP</w:t>
            </w:r>
            <w:r w:rsidR="00982BF1" w:rsidRPr="00982BF1">
              <w:rPr>
                <w:rFonts w:asciiTheme="minorHAnsi" w:hAnsiTheme="minorHAnsi" w:cstheme="minorHAnsi"/>
                <w:spacing w:val="-1"/>
                <w:sz w:val="22"/>
                <w:szCs w:val="22"/>
              </w:rPr>
              <w:t xml:space="preserve"> </w:t>
            </w:r>
            <w:r w:rsidR="00642925">
              <w:rPr>
                <w:rFonts w:asciiTheme="minorHAnsi" w:hAnsiTheme="minorHAnsi" w:cstheme="minorHAnsi"/>
                <w:spacing w:val="-1"/>
                <w:sz w:val="22"/>
                <w:szCs w:val="22"/>
              </w:rPr>
              <w:t xml:space="preserve">and </w:t>
            </w:r>
            <w:r w:rsidR="00982BF1" w:rsidRPr="00982BF1">
              <w:rPr>
                <w:rFonts w:asciiTheme="minorHAnsi" w:hAnsiTheme="minorHAnsi" w:cstheme="minorHAnsi"/>
                <w:spacing w:val="-1"/>
                <w:sz w:val="22"/>
                <w:szCs w:val="22"/>
              </w:rPr>
              <w:t>must comply with that preference and name the school in t</w:t>
            </w:r>
            <w:r w:rsidR="00982BF1">
              <w:rPr>
                <w:rFonts w:asciiTheme="minorHAnsi" w:hAnsiTheme="minorHAnsi" w:cstheme="minorHAnsi"/>
                <w:spacing w:val="-1"/>
                <w:sz w:val="22"/>
                <w:szCs w:val="22"/>
              </w:rPr>
              <w:t>he EHCP unless</w:t>
            </w:r>
            <w:r w:rsidR="00642925">
              <w:rPr>
                <w:rFonts w:asciiTheme="minorHAnsi" w:hAnsiTheme="minorHAnsi" w:cstheme="minorHAnsi"/>
                <w:spacing w:val="-1"/>
                <w:sz w:val="22"/>
                <w:szCs w:val="22"/>
              </w:rPr>
              <w:t xml:space="preserve"> </w:t>
            </w:r>
            <w:r w:rsidR="00956DB1">
              <w:rPr>
                <w:rFonts w:asciiTheme="minorHAnsi" w:hAnsiTheme="minorHAnsi" w:cstheme="minorHAnsi"/>
                <w:spacing w:val="-1"/>
                <w:sz w:val="22"/>
                <w:szCs w:val="22"/>
              </w:rPr>
              <w:t>they feel that</w:t>
            </w:r>
            <w:r w:rsidR="00642925">
              <w:rPr>
                <w:rFonts w:asciiTheme="minorHAnsi" w:hAnsiTheme="minorHAnsi" w:cstheme="minorHAnsi"/>
                <w:spacing w:val="-1"/>
                <w:sz w:val="22"/>
                <w:szCs w:val="22"/>
              </w:rPr>
              <w:t>:</w:t>
            </w:r>
          </w:p>
          <w:p w:rsidR="00982BF1" w:rsidRDefault="00982BF1" w:rsidP="00982BF1">
            <w:pPr>
              <w:pStyle w:val="BodyText"/>
              <w:numPr>
                <w:ilvl w:val="0"/>
                <w:numId w:val="23"/>
              </w:numPr>
              <w:rPr>
                <w:sz w:val="22"/>
                <w:szCs w:val="22"/>
              </w:rPr>
            </w:pPr>
            <w:r w:rsidRPr="00982BF1">
              <w:rPr>
                <w:sz w:val="22"/>
                <w:szCs w:val="22"/>
              </w:rPr>
              <w:t>it would be unsuitable for</w:t>
            </w:r>
            <w:r w:rsidR="00C519AA">
              <w:rPr>
                <w:sz w:val="22"/>
                <w:szCs w:val="22"/>
              </w:rPr>
              <w:t xml:space="preserve"> the age, ability, aptitude or </w:t>
            </w:r>
            <w:r w:rsidRPr="00982BF1">
              <w:rPr>
                <w:sz w:val="22"/>
                <w:szCs w:val="22"/>
              </w:rPr>
              <w:t>SEN</w:t>
            </w:r>
            <w:r w:rsidR="00C519AA">
              <w:rPr>
                <w:sz w:val="22"/>
                <w:szCs w:val="22"/>
              </w:rPr>
              <w:t>D</w:t>
            </w:r>
            <w:r w:rsidRPr="00982BF1">
              <w:rPr>
                <w:sz w:val="22"/>
                <w:szCs w:val="22"/>
              </w:rPr>
              <w:t xml:space="preserve"> of t</w:t>
            </w:r>
            <w:r>
              <w:rPr>
                <w:sz w:val="22"/>
                <w:szCs w:val="22"/>
              </w:rPr>
              <w:t>he child or young person, or</w:t>
            </w:r>
          </w:p>
          <w:p w:rsidR="00982BF1" w:rsidRPr="00982BF1" w:rsidRDefault="00982BF1" w:rsidP="00982BF1">
            <w:pPr>
              <w:pStyle w:val="BodyText"/>
              <w:numPr>
                <w:ilvl w:val="0"/>
                <w:numId w:val="23"/>
              </w:numPr>
              <w:rPr>
                <w:sz w:val="22"/>
                <w:szCs w:val="22"/>
              </w:rPr>
            </w:pPr>
            <w:proofErr w:type="gramStart"/>
            <w:r w:rsidRPr="00982BF1">
              <w:rPr>
                <w:sz w:val="22"/>
                <w:szCs w:val="22"/>
              </w:rPr>
              <w:t>the</w:t>
            </w:r>
            <w:proofErr w:type="gramEnd"/>
            <w:r w:rsidRPr="00982BF1">
              <w:rPr>
                <w:sz w:val="22"/>
                <w:szCs w:val="22"/>
              </w:rPr>
              <w:t xml:space="preserve"> attendance of the child or young person there would be incompatible with the efficient education of others, or the efficient use of resources. </w:t>
            </w:r>
          </w:p>
          <w:p w:rsidR="003F79E5" w:rsidRPr="00794652" w:rsidRDefault="00642925" w:rsidP="00FD4B04">
            <w:pPr>
              <w:spacing w:before="17"/>
              <w:rPr>
                <w:rFonts w:asciiTheme="minorHAnsi" w:hAnsiTheme="minorHAnsi" w:cstheme="minorHAnsi"/>
                <w:spacing w:val="-1"/>
                <w:sz w:val="22"/>
                <w:szCs w:val="22"/>
              </w:rPr>
            </w:pPr>
            <w:r>
              <w:rPr>
                <w:rFonts w:asciiTheme="minorHAnsi" w:hAnsiTheme="minorHAnsi" w:cstheme="minorHAnsi"/>
                <w:spacing w:val="-1"/>
                <w:sz w:val="22"/>
                <w:szCs w:val="22"/>
              </w:rPr>
              <w:t>If you have not already done so, at this point t</w:t>
            </w:r>
            <w:r w:rsidR="00982BF1">
              <w:rPr>
                <w:rFonts w:asciiTheme="minorHAnsi" w:hAnsiTheme="minorHAnsi" w:cstheme="minorHAnsi"/>
                <w:spacing w:val="-1"/>
                <w:sz w:val="22"/>
                <w:szCs w:val="22"/>
              </w:rPr>
              <w:t xml:space="preserve">he </w:t>
            </w:r>
            <w:r>
              <w:rPr>
                <w:rFonts w:asciiTheme="minorHAnsi" w:hAnsiTheme="minorHAnsi" w:cstheme="minorHAnsi"/>
                <w:spacing w:val="-1"/>
                <w:sz w:val="22"/>
                <w:szCs w:val="22"/>
              </w:rPr>
              <w:t xml:space="preserve">SENCO would be in touch </w:t>
            </w:r>
            <w:r w:rsidR="00794652">
              <w:rPr>
                <w:rFonts w:asciiTheme="minorHAnsi" w:hAnsiTheme="minorHAnsi" w:cstheme="minorHAnsi"/>
                <w:spacing w:val="-1"/>
                <w:sz w:val="22"/>
                <w:szCs w:val="22"/>
              </w:rPr>
              <w:t xml:space="preserve">to </w:t>
            </w:r>
            <w:r w:rsidRPr="00982BF1">
              <w:rPr>
                <w:rFonts w:asciiTheme="minorHAnsi" w:hAnsiTheme="minorHAnsi" w:cstheme="minorHAnsi"/>
                <w:spacing w:val="-1"/>
                <w:sz w:val="22"/>
                <w:szCs w:val="22"/>
              </w:rPr>
              <w:t>invite parents</w:t>
            </w:r>
            <w:r w:rsidR="00794652">
              <w:rPr>
                <w:rFonts w:asciiTheme="minorHAnsi" w:hAnsiTheme="minorHAnsi" w:cstheme="minorHAnsi"/>
                <w:spacing w:val="-1"/>
                <w:sz w:val="22"/>
                <w:szCs w:val="22"/>
              </w:rPr>
              <w:t>/</w:t>
            </w:r>
            <w:proofErr w:type="spellStart"/>
            <w:r w:rsidR="00794652">
              <w:rPr>
                <w:rFonts w:asciiTheme="minorHAnsi" w:hAnsiTheme="minorHAnsi" w:cstheme="minorHAnsi"/>
                <w:spacing w:val="-1"/>
                <w:sz w:val="22"/>
                <w:szCs w:val="22"/>
              </w:rPr>
              <w:t>carers</w:t>
            </w:r>
            <w:proofErr w:type="spellEnd"/>
            <w:r w:rsidRPr="00982BF1">
              <w:rPr>
                <w:rFonts w:asciiTheme="minorHAnsi" w:hAnsiTheme="minorHAnsi" w:cstheme="minorHAnsi"/>
                <w:spacing w:val="-1"/>
                <w:sz w:val="22"/>
                <w:szCs w:val="22"/>
              </w:rPr>
              <w:t xml:space="preserve"> into school to see </w:t>
            </w:r>
            <w:proofErr w:type="spellStart"/>
            <w:r w:rsidRPr="00982BF1">
              <w:rPr>
                <w:rFonts w:asciiTheme="minorHAnsi" w:hAnsiTheme="minorHAnsi" w:cstheme="minorHAnsi"/>
                <w:spacing w:val="-1"/>
                <w:sz w:val="22"/>
                <w:szCs w:val="22"/>
              </w:rPr>
              <w:t>first hand</w:t>
            </w:r>
            <w:proofErr w:type="spellEnd"/>
            <w:r w:rsidRPr="00982BF1">
              <w:rPr>
                <w:rFonts w:asciiTheme="minorHAnsi" w:hAnsiTheme="minorHAnsi" w:cstheme="minorHAnsi"/>
                <w:spacing w:val="-1"/>
                <w:sz w:val="22"/>
                <w:szCs w:val="22"/>
              </w:rPr>
              <w:t xml:space="preserve"> the provision available to their child</w:t>
            </w:r>
            <w:r>
              <w:rPr>
                <w:rFonts w:asciiTheme="minorHAnsi" w:hAnsiTheme="minorHAnsi" w:cstheme="minorHAnsi"/>
                <w:spacing w:val="-1"/>
                <w:sz w:val="22"/>
                <w:szCs w:val="22"/>
              </w:rPr>
              <w:t xml:space="preserve"> and to discuss their child’s needs further</w:t>
            </w:r>
            <w:r w:rsidRPr="00982BF1">
              <w:rPr>
                <w:rFonts w:asciiTheme="minorHAnsi" w:hAnsiTheme="minorHAnsi" w:cstheme="minorHAnsi"/>
                <w:spacing w:val="-1"/>
                <w:sz w:val="22"/>
                <w:szCs w:val="22"/>
              </w:rPr>
              <w:t>.</w:t>
            </w:r>
            <w:r>
              <w:rPr>
                <w:rFonts w:asciiTheme="minorHAnsi" w:hAnsiTheme="minorHAnsi" w:cstheme="minorHAnsi"/>
                <w:spacing w:val="-1"/>
                <w:sz w:val="22"/>
                <w:szCs w:val="22"/>
              </w:rPr>
              <w:t xml:space="preserve">  I</w:t>
            </w:r>
            <w:r w:rsidR="00982BF1" w:rsidRPr="00982BF1">
              <w:rPr>
                <w:rFonts w:asciiTheme="minorHAnsi" w:hAnsiTheme="minorHAnsi" w:cstheme="minorHAnsi"/>
                <w:spacing w:val="-1"/>
                <w:sz w:val="22"/>
                <w:szCs w:val="22"/>
              </w:rPr>
              <w:t xml:space="preserve">f appropriate, </w:t>
            </w:r>
            <w:r>
              <w:rPr>
                <w:rFonts w:asciiTheme="minorHAnsi" w:hAnsiTheme="minorHAnsi" w:cstheme="minorHAnsi"/>
                <w:spacing w:val="-1"/>
                <w:sz w:val="22"/>
                <w:szCs w:val="22"/>
              </w:rPr>
              <w:t xml:space="preserve">the SENCO will also </w:t>
            </w:r>
            <w:r w:rsidR="00982BF1" w:rsidRPr="00982BF1">
              <w:rPr>
                <w:rFonts w:asciiTheme="minorHAnsi" w:hAnsiTheme="minorHAnsi" w:cstheme="minorHAnsi"/>
                <w:spacing w:val="-1"/>
                <w:sz w:val="22"/>
                <w:szCs w:val="22"/>
              </w:rPr>
              <w:t>arrange to see the child in their current setting</w:t>
            </w:r>
            <w:r w:rsidR="00794652">
              <w:rPr>
                <w:rFonts w:asciiTheme="minorHAnsi" w:hAnsiTheme="minorHAnsi" w:cstheme="minorHAnsi"/>
                <w:spacing w:val="-1"/>
                <w:sz w:val="22"/>
                <w:szCs w:val="22"/>
              </w:rPr>
              <w:t xml:space="preserve"> or to talk to members of staff currently working with them</w:t>
            </w:r>
            <w:r>
              <w:rPr>
                <w:rFonts w:asciiTheme="minorHAnsi" w:hAnsiTheme="minorHAnsi" w:cstheme="minorHAnsi"/>
                <w:spacing w:val="-1"/>
                <w:sz w:val="22"/>
                <w:szCs w:val="22"/>
              </w:rPr>
              <w:t>.</w:t>
            </w:r>
            <w:r w:rsidR="00982BF1" w:rsidRPr="00982BF1">
              <w:rPr>
                <w:rFonts w:asciiTheme="minorHAnsi" w:hAnsiTheme="minorHAnsi" w:cstheme="minorHAnsi"/>
                <w:spacing w:val="-1"/>
                <w:sz w:val="22"/>
                <w:szCs w:val="22"/>
              </w:rPr>
              <w:t xml:space="preserve"> </w:t>
            </w:r>
            <w:r w:rsidR="008A742D">
              <w:rPr>
                <w:rFonts w:asciiTheme="minorHAnsi" w:hAnsiTheme="minorHAnsi" w:cstheme="minorHAnsi"/>
                <w:spacing w:val="-1"/>
                <w:sz w:val="22"/>
                <w:szCs w:val="22"/>
              </w:rPr>
              <w:t>The school will then inform the local authority as to whether they fe</w:t>
            </w:r>
            <w:r w:rsidR="00EE02A9">
              <w:rPr>
                <w:rFonts w:asciiTheme="minorHAnsi" w:hAnsiTheme="minorHAnsi" w:cstheme="minorHAnsi"/>
                <w:spacing w:val="-1"/>
                <w:sz w:val="22"/>
                <w:szCs w:val="22"/>
              </w:rPr>
              <w:t>e</w:t>
            </w:r>
            <w:r w:rsidR="008A742D">
              <w:rPr>
                <w:rFonts w:asciiTheme="minorHAnsi" w:hAnsiTheme="minorHAnsi" w:cstheme="minorHAnsi"/>
                <w:spacing w:val="-1"/>
                <w:sz w:val="22"/>
                <w:szCs w:val="22"/>
              </w:rPr>
              <w:t xml:space="preserve">l they can meet the child’s needs </w:t>
            </w:r>
            <w:r w:rsidR="00EE02A9">
              <w:rPr>
                <w:rFonts w:asciiTheme="minorHAnsi" w:hAnsiTheme="minorHAnsi" w:cstheme="minorHAnsi"/>
                <w:spacing w:val="-1"/>
                <w:sz w:val="22"/>
                <w:szCs w:val="22"/>
              </w:rPr>
              <w:t xml:space="preserve">or not </w:t>
            </w:r>
            <w:r w:rsidR="008A742D">
              <w:rPr>
                <w:rFonts w:asciiTheme="minorHAnsi" w:hAnsiTheme="minorHAnsi" w:cstheme="minorHAnsi"/>
                <w:spacing w:val="-1"/>
                <w:sz w:val="22"/>
                <w:szCs w:val="22"/>
              </w:rPr>
              <w:t xml:space="preserve">and the local authority </w:t>
            </w:r>
            <w:r w:rsidR="00EE02A9">
              <w:rPr>
                <w:rFonts w:asciiTheme="minorHAnsi" w:hAnsiTheme="minorHAnsi" w:cstheme="minorHAnsi"/>
                <w:spacing w:val="-1"/>
                <w:sz w:val="22"/>
                <w:szCs w:val="22"/>
              </w:rPr>
              <w:t xml:space="preserve">will </w:t>
            </w:r>
            <w:r w:rsidR="008A742D">
              <w:rPr>
                <w:rFonts w:asciiTheme="minorHAnsi" w:hAnsiTheme="minorHAnsi" w:cstheme="minorHAnsi"/>
                <w:spacing w:val="-1"/>
                <w:sz w:val="22"/>
                <w:szCs w:val="22"/>
              </w:rPr>
              <w:t xml:space="preserve">make the decision on whether to name the school on the EHCP. </w:t>
            </w:r>
            <w:r>
              <w:rPr>
                <w:rFonts w:asciiTheme="minorHAnsi" w:hAnsiTheme="minorHAnsi" w:cstheme="minorHAnsi"/>
                <w:spacing w:val="-1"/>
                <w:sz w:val="22"/>
                <w:szCs w:val="22"/>
              </w:rPr>
              <w:t>Currently</w:t>
            </w:r>
            <w:r w:rsidR="00BB058D">
              <w:rPr>
                <w:rFonts w:asciiTheme="minorHAnsi" w:hAnsiTheme="minorHAnsi" w:cstheme="minorHAnsi"/>
                <w:spacing w:val="-1"/>
                <w:sz w:val="22"/>
                <w:szCs w:val="22"/>
              </w:rPr>
              <w:t>, we support 6</w:t>
            </w:r>
            <w:r w:rsidR="003F79E5" w:rsidRPr="007C07DD">
              <w:rPr>
                <w:rFonts w:asciiTheme="minorHAnsi" w:hAnsiTheme="minorHAnsi" w:cstheme="minorHAnsi"/>
                <w:spacing w:val="-1"/>
                <w:sz w:val="22"/>
                <w:szCs w:val="22"/>
              </w:rPr>
              <w:t xml:space="preserve"> c</w:t>
            </w:r>
            <w:r w:rsidR="00BB058D">
              <w:rPr>
                <w:rFonts w:asciiTheme="minorHAnsi" w:hAnsiTheme="minorHAnsi" w:cstheme="minorHAnsi"/>
                <w:spacing w:val="-1"/>
                <w:sz w:val="22"/>
                <w:szCs w:val="22"/>
              </w:rPr>
              <w:t xml:space="preserve">hildren </w:t>
            </w:r>
            <w:r>
              <w:rPr>
                <w:rFonts w:asciiTheme="minorHAnsi" w:hAnsiTheme="minorHAnsi" w:cstheme="minorHAnsi"/>
                <w:spacing w:val="-1"/>
                <w:sz w:val="22"/>
                <w:szCs w:val="22"/>
              </w:rPr>
              <w:t xml:space="preserve">across the school </w:t>
            </w:r>
            <w:proofErr w:type="gramStart"/>
            <w:r w:rsidR="00FD4B04">
              <w:rPr>
                <w:rFonts w:asciiTheme="minorHAnsi" w:hAnsiTheme="minorHAnsi" w:cstheme="minorHAnsi"/>
                <w:spacing w:val="-1"/>
                <w:sz w:val="22"/>
                <w:szCs w:val="22"/>
              </w:rPr>
              <w:t>who</w:t>
            </w:r>
            <w:proofErr w:type="gramEnd"/>
            <w:r w:rsidR="00FD4B04">
              <w:rPr>
                <w:rFonts w:asciiTheme="minorHAnsi" w:hAnsiTheme="minorHAnsi" w:cstheme="minorHAnsi"/>
                <w:spacing w:val="-1"/>
                <w:sz w:val="22"/>
                <w:szCs w:val="22"/>
              </w:rPr>
              <w:t xml:space="preserve"> have a</w:t>
            </w:r>
            <w:r w:rsidR="008A742D">
              <w:rPr>
                <w:rFonts w:asciiTheme="minorHAnsi" w:hAnsiTheme="minorHAnsi" w:cstheme="minorHAnsi"/>
                <w:spacing w:val="-1"/>
                <w:sz w:val="22"/>
                <w:szCs w:val="22"/>
              </w:rPr>
              <w:t>n</w:t>
            </w:r>
            <w:r w:rsidR="00BB058D">
              <w:rPr>
                <w:rFonts w:asciiTheme="minorHAnsi" w:hAnsiTheme="minorHAnsi" w:cstheme="minorHAnsi"/>
                <w:spacing w:val="-1"/>
                <w:sz w:val="22"/>
                <w:szCs w:val="22"/>
              </w:rPr>
              <w:t xml:space="preserve"> </w:t>
            </w:r>
            <w:r w:rsidR="00FD4B04">
              <w:rPr>
                <w:rFonts w:asciiTheme="minorHAnsi" w:hAnsiTheme="minorHAnsi" w:cstheme="minorHAnsi"/>
                <w:spacing w:val="-1"/>
                <w:sz w:val="22"/>
                <w:szCs w:val="22"/>
              </w:rPr>
              <w:t>EHCP</w:t>
            </w:r>
            <w:r w:rsidR="003F79E5" w:rsidRPr="007C07DD">
              <w:rPr>
                <w:rFonts w:asciiTheme="minorHAnsi" w:hAnsiTheme="minorHAnsi" w:cstheme="minorHAnsi"/>
                <w:spacing w:val="-1"/>
                <w:sz w:val="22"/>
                <w:szCs w:val="22"/>
              </w:rPr>
              <w:t>.</w:t>
            </w:r>
          </w:p>
        </w:tc>
      </w:tr>
      <w:tr w:rsidR="00FD4B04" w:rsidTr="003F79E5">
        <w:tc>
          <w:tcPr>
            <w:tcW w:w="9686" w:type="dxa"/>
          </w:tcPr>
          <w:p w:rsidR="00FD4B04" w:rsidRPr="00B94DA5" w:rsidRDefault="00B94DA5" w:rsidP="003F79E5">
            <w:pPr>
              <w:spacing w:before="17"/>
              <w:rPr>
                <w:rFonts w:asciiTheme="minorHAnsi" w:hAnsiTheme="minorHAnsi" w:cstheme="minorHAnsi"/>
                <w:b/>
                <w:color w:val="00B050"/>
                <w:spacing w:val="-1"/>
                <w:sz w:val="22"/>
                <w:szCs w:val="22"/>
              </w:rPr>
            </w:pPr>
            <w:r w:rsidRPr="00B94DA5">
              <w:rPr>
                <w:rFonts w:asciiTheme="minorHAnsi" w:hAnsiTheme="minorHAnsi" w:cstheme="minorHAnsi"/>
                <w:b/>
                <w:color w:val="00B050"/>
                <w:spacing w:val="-1"/>
                <w:sz w:val="22"/>
                <w:szCs w:val="22"/>
              </w:rPr>
              <w:t>Who can I contact at Great Linford for more information about SEND?</w:t>
            </w:r>
          </w:p>
          <w:p w:rsidR="0082215C" w:rsidRDefault="0082215C" w:rsidP="003F79E5">
            <w:pPr>
              <w:spacing w:before="17"/>
              <w:rPr>
                <w:rFonts w:asciiTheme="minorHAnsi" w:hAnsiTheme="minorHAnsi" w:cstheme="minorHAnsi"/>
                <w:b/>
                <w:spacing w:val="-1"/>
                <w:sz w:val="22"/>
                <w:szCs w:val="22"/>
              </w:rPr>
            </w:pPr>
          </w:p>
          <w:p w:rsidR="00B94DA5" w:rsidRPr="0082215C" w:rsidRDefault="00B94DA5" w:rsidP="003F79E5">
            <w:pPr>
              <w:spacing w:before="17"/>
              <w:rPr>
                <w:rFonts w:asciiTheme="minorHAnsi" w:hAnsiTheme="minorHAnsi" w:cstheme="minorHAnsi"/>
                <w:b/>
                <w:spacing w:val="-1"/>
                <w:sz w:val="22"/>
                <w:szCs w:val="22"/>
              </w:rPr>
            </w:pPr>
            <w:r w:rsidRPr="0082215C">
              <w:rPr>
                <w:rFonts w:asciiTheme="minorHAnsi" w:hAnsiTheme="minorHAnsi" w:cstheme="minorHAnsi"/>
                <w:b/>
                <w:spacing w:val="-1"/>
                <w:sz w:val="22"/>
                <w:szCs w:val="22"/>
              </w:rPr>
              <w:t xml:space="preserve">The Class Teachers </w:t>
            </w:r>
          </w:p>
          <w:p w:rsidR="00B94DA5" w:rsidRDefault="00B94DA5" w:rsidP="003F79E5">
            <w:pPr>
              <w:spacing w:before="17"/>
              <w:rPr>
                <w:rFonts w:asciiTheme="minorHAnsi" w:hAnsiTheme="minorHAnsi" w:cstheme="minorHAnsi"/>
                <w:spacing w:val="-1"/>
                <w:sz w:val="22"/>
                <w:szCs w:val="22"/>
              </w:rPr>
            </w:pPr>
            <w:r w:rsidRPr="0082215C">
              <w:rPr>
                <w:rFonts w:asciiTheme="minorHAnsi" w:hAnsiTheme="minorHAnsi" w:cstheme="minorHAnsi"/>
                <w:spacing w:val="-1"/>
                <w:sz w:val="22"/>
                <w:szCs w:val="22"/>
              </w:rPr>
              <w:t>Relationships are built up between school support staff, teaching staff and parents informally on a day-to-day basis. If any concerns arise about a child’s learning or progress, parents are initially encouraged to request a meeting with their child’s class teacher. Further meetings can be arranged to discuss strategies and progress as required.</w:t>
            </w:r>
          </w:p>
          <w:p w:rsidR="0082215C" w:rsidRDefault="0082215C" w:rsidP="003F79E5">
            <w:pPr>
              <w:spacing w:before="17"/>
              <w:rPr>
                <w:rFonts w:asciiTheme="minorHAnsi" w:hAnsiTheme="minorHAnsi" w:cstheme="minorHAnsi"/>
                <w:spacing w:val="-1"/>
                <w:sz w:val="22"/>
                <w:szCs w:val="22"/>
              </w:rPr>
            </w:pPr>
          </w:p>
          <w:p w:rsidR="0082215C" w:rsidRDefault="0082215C" w:rsidP="003F79E5">
            <w:pPr>
              <w:spacing w:before="17"/>
              <w:rPr>
                <w:rFonts w:asciiTheme="minorHAnsi" w:hAnsiTheme="minorHAnsi" w:cstheme="minorHAnsi"/>
                <w:b/>
                <w:spacing w:val="-1"/>
                <w:sz w:val="22"/>
                <w:szCs w:val="22"/>
              </w:rPr>
            </w:pPr>
            <w:r w:rsidRPr="0082215C">
              <w:rPr>
                <w:rFonts w:asciiTheme="minorHAnsi" w:hAnsiTheme="minorHAnsi" w:cstheme="minorHAnsi"/>
                <w:b/>
                <w:spacing w:val="-1"/>
                <w:sz w:val="22"/>
                <w:szCs w:val="22"/>
              </w:rPr>
              <w:t>The SENCO (Special Educational Needs Coordinator)</w:t>
            </w:r>
          </w:p>
          <w:p w:rsidR="0082215C" w:rsidRDefault="0082215C" w:rsidP="003F79E5">
            <w:pPr>
              <w:spacing w:before="17"/>
              <w:rPr>
                <w:rFonts w:asciiTheme="minorHAnsi" w:hAnsiTheme="minorHAnsi" w:cstheme="minorHAnsi"/>
                <w:spacing w:val="-1"/>
                <w:sz w:val="22"/>
                <w:szCs w:val="22"/>
              </w:rPr>
            </w:pPr>
            <w:r>
              <w:rPr>
                <w:rFonts w:asciiTheme="minorHAnsi" w:hAnsiTheme="minorHAnsi" w:cstheme="minorHAnsi"/>
                <w:spacing w:val="-1"/>
                <w:sz w:val="22"/>
                <w:szCs w:val="22"/>
              </w:rPr>
              <w:t xml:space="preserve">Miss Alex Kerrigan is our SENCO as well as our Deputy </w:t>
            </w:r>
            <w:proofErr w:type="spellStart"/>
            <w:r>
              <w:rPr>
                <w:rFonts w:asciiTheme="minorHAnsi" w:hAnsiTheme="minorHAnsi" w:cstheme="minorHAnsi"/>
                <w:spacing w:val="-1"/>
                <w:sz w:val="22"/>
                <w:szCs w:val="22"/>
              </w:rPr>
              <w:t>Headteacher</w:t>
            </w:r>
            <w:proofErr w:type="spellEnd"/>
            <w:r>
              <w:rPr>
                <w:rFonts w:asciiTheme="minorHAnsi" w:hAnsiTheme="minorHAnsi" w:cstheme="minorHAnsi"/>
                <w:spacing w:val="-1"/>
                <w:sz w:val="22"/>
                <w:szCs w:val="22"/>
              </w:rPr>
              <w:t>. Appointments can be booked with her via the school office: 01908 605027. You can also send her a message</w:t>
            </w:r>
            <w:r w:rsidR="00C519AA">
              <w:rPr>
                <w:rFonts w:asciiTheme="minorHAnsi" w:hAnsiTheme="minorHAnsi" w:cstheme="minorHAnsi"/>
                <w:spacing w:val="-1"/>
                <w:sz w:val="22"/>
                <w:szCs w:val="22"/>
              </w:rPr>
              <w:t xml:space="preserve"> via the contact page on the school website: </w:t>
            </w:r>
            <w:hyperlink r:id="rId7" w:history="1">
              <w:r w:rsidR="00C519AA" w:rsidRPr="00072575">
                <w:rPr>
                  <w:rStyle w:val="Hyperlink"/>
                  <w:rFonts w:cstheme="minorHAnsi"/>
                  <w:spacing w:val="-1"/>
                </w:rPr>
                <w:t>http://www.greatlinfordprimaryschool.co.uk/contact.html</w:t>
              </w:r>
            </w:hyperlink>
            <w:r w:rsidR="00C519AA">
              <w:rPr>
                <w:rFonts w:asciiTheme="minorHAnsi" w:hAnsiTheme="minorHAnsi" w:cstheme="minorHAnsi"/>
                <w:spacing w:val="-1"/>
                <w:sz w:val="22"/>
                <w:szCs w:val="22"/>
              </w:rPr>
              <w:t xml:space="preserve">  or by emailing her directly at </w:t>
            </w:r>
            <w:hyperlink r:id="rId8" w:history="1">
              <w:r w:rsidR="00C519AA" w:rsidRPr="00072575">
                <w:rPr>
                  <w:rStyle w:val="Hyperlink"/>
                  <w:rFonts w:cstheme="minorHAnsi"/>
                  <w:spacing w:val="-1"/>
                </w:rPr>
                <w:t>alex.kerrigan@greatlinfordprimaryschool.co.uk</w:t>
              </w:r>
            </w:hyperlink>
            <w:r w:rsidR="00C519AA">
              <w:rPr>
                <w:rFonts w:asciiTheme="minorHAnsi" w:hAnsiTheme="minorHAnsi" w:cstheme="minorHAnsi"/>
                <w:spacing w:val="-1"/>
                <w:sz w:val="22"/>
                <w:szCs w:val="22"/>
              </w:rPr>
              <w:t xml:space="preserve"> </w:t>
            </w:r>
          </w:p>
          <w:p w:rsidR="00C519AA" w:rsidRDefault="00C519AA" w:rsidP="003F79E5">
            <w:pPr>
              <w:spacing w:before="17"/>
              <w:rPr>
                <w:rFonts w:asciiTheme="minorHAnsi" w:hAnsiTheme="minorHAnsi" w:cstheme="minorHAnsi"/>
                <w:spacing w:val="-1"/>
                <w:sz w:val="22"/>
                <w:szCs w:val="22"/>
              </w:rPr>
            </w:pPr>
          </w:p>
          <w:p w:rsidR="00C519AA" w:rsidRDefault="00C519AA" w:rsidP="003F79E5">
            <w:pPr>
              <w:spacing w:before="17"/>
              <w:rPr>
                <w:rFonts w:asciiTheme="minorHAnsi" w:hAnsiTheme="minorHAnsi" w:cstheme="minorHAnsi"/>
                <w:b/>
                <w:spacing w:val="-1"/>
                <w:sz w:val="22"/>
                <w:szCs w:val="22"/>
              </w:rPr>
            </w:pPr>
            <w:r>
              <w:rPr>
                <w:rFonts w:asciiTheme="minorHAnsi" w:hAnsiTheme="minorHAnsi" w:cstheme="minorHAnsi"/>
                <w:b/>
                <w:spacing w:val="-1"/>
                <w:sz w:val="22"/>
                <w:szCs w:val="22"/>
              </w:rPr>
              <w:t xml:space="preserve">The </w:t>
            </w:r>
            <w:proofErr w:type="spellStart"/>
            <w:r>
              <w:rPr>
                <w:rFonts w:asciiTheme="minorHAnsi" w:hAnsiTheme="minorHAnsi" w:cstheme="minorHAnsi"/>
                <w:b/>
                <w:spacing w:val="-1"/>
                <w:sz w:val="22"/>
                <w:szCs w:val="22"/>
              </w:rPr>
              <w:t>Headteacher</w:t>
            </w:r>
            <w:proofErr w:type="spellEnd"/>
          </w:p>
          <w:p w:rsidR="00C519AA" w:rsidRDefault="00C519AA" w:rsidP="00586A3D">
            <w:pPr>
              <w:spacing w:before="17"/>
              <w:rPr>
                <w:rFonts w:asciiTheme="minorHAnsi" w:hAnsiTheme="minorHAnsi" w:cstheme="minorHAnsi"/>
                <w:spacing w:val="-1"/>
                <w:sz w:val="22"/>
                <w:szCs w:val="22"/>
              </w:rPr>
            </w:pPr>
            <w:r w:rsidRPr="00C519AA">
              <w:rPr>
                <w:rFonts w:asciiTheme="minorHAnsi" w:hAnsiTheme="minorHAnsi" w:cstheme="minorHAnsi"/>
                <w:spacing w:val="-1"/>
                <w:sz w:val="22"/>
                <w:szCs w:val="22"/>
              </w:rPr>
              <w:t xml:space="preserve">Miss Tara Lovelock is the school’s </w:t>
            </w:r>
            <w:proofErr w:type="spellStart"/>
            <w:r w:rsidRPr="00C519AA">
              <w:rPr>
                <w:rFonts w:asciiTheme="minorHAnsi" w:hAnsiTheme="minorHAnsi" w:cstheme="minorHAnsi"/>
                <w:spacing w:val="-1"/>
                <w:sz w:val="22"/>
                <w:szCs w:val="22"/>
              </w:rPr>
              <w:t>Headteacher</w:t>
            </w:r>
            <w:proofErr w:type="spellEnd"/>
            <w:r w:rsidRPr="00C519AA">
              <w:rPr>
                <w:rFonts w:asciiTheme="minorHAnsi" w:hAnsiTheme="minorHAnsi" w:cstheme="minorHAnsi"/>
                <w:spacing w:val="-1"/>
                <w:sz w:val="22"/>
                <w:szCs w:val="22"/>
              </w:rPr>
              <w:t>.  She is responsible for the day to day management of all aspects of the school, including the provision made for pupils with SEN</w:t>
            </w:r>
            <w:r w:rsidR="00EE02A9">
              <w:rPr>
                <w:rFonts w:asciiTheme="minorHAnsi" w:hAnsiTheme="minorHAnsi" w:cstheme="minorHAnsi"/>
                <w:spacing w:val="-1"/>
                <w:sz w:val="22"/>
                <w:szCs w:val="22"/>
              </w:rPr>
              <w:t>D</w:t>
            </w:r>
            <w:r w:rsidRPr="00C519AA">
              <w:rPr>
                <w:rFonts w:asciiTheme="minorHAnsi" w:hAnsiTheme="minorHAnsi" w:cstheme="minorHAnsi"/>
                <w:spacing w:val="-1"/>
                <w:sz w:val="22"/>
                <w:szCs w:val="22"/>
              </w:rPr>
              <w:t xml:space="preserve">. </w:t>
            </w:r>
            <w:r w:rsidR="00586A3D">
              <w:rPr>
                <w:rFonts w:asciiTheme="minorHAnsi" w:hAnsiTheme="minorHAnsi" w:cstheme="minorHAnsi"/>
                <w:spacing w:val="-1"/>
                <w:sz w:val="22"/>
                <w:szCs w:val="22"/>
              </w:rPr>
              <w:t>Sometimes it may be appropriate</w:t>
            </w:r>
            <w:r w:rsidR="00586A3D" w:rsidRPr="00586A3D">
              <w:rPr>
                <w:rFonts w:asciiTheme="minorHAnsi" w:hAnsiTheme="minorHAnsi" w:cstheme="minorHAnsi"/>
                <w:spacing w:val="-1"/>
                <w:sz w:val="22"/>
                <w:szCs w:val="22"/>
              </w:rPr>
              <w:t xml:space="preserve"> </w:t>
            </w:r>
            <w:r w:rsidR="00EE02A9">
              <w:rPr>
                <w:rFonts w:asciiTheme="minorHAnsi" w:hAnsiTheme="minorHAnsi" w:cstheme="minorHAnsi"/>
                <w:spacing w:val="-1"/>
                <w:sz w:val="22"/>
                <w:szCs w:val="22"/>
              </w:rPr>
              <w:t xml:space="preserve">for </w:t>
            </w:r>
            <w:r w:rsidR="00586A3D" w:rsidRPr="00586A3D">
              <w:rPr>
                <w:rFonts w:asciiTheme="minorHAnsi" w:hAnsiTheme="minorHAnsi" w:cstheme="minorHAnsi"/>
                <w:spacing w:val="-1"/>
                <w:sz w:val="22"/>
                <w:szCs w:val="22"/>
              </w:rPr>
              <w:t xml:space="preserve">the </w:t>
            </w:r>
            <w:proofErr w:type="spellStart"/>
            <w:r w:rsidR="00586A3D" w:rsidRPr="00586A3D">
              <w:rPr>
                <w:rFonts w:asciiTheme="minorHAnsi" w:hAnsiTheme="minorHAnsi" w:cstheme="minorHAnsi"/>
                <w:spacing w:val="-1"/>
                <w:sz w:val="22"/>
                <w:szCs w:val="22"/>
              </w:rPr>
              <w:t>Headteacher</w:t>
            </w:r>
            <w:proofErr w:type="spellEnd"/>
            <w:r w:rsidR="00586A3D" w:rsidRPr="00586A3D">
              <w:rPr>
                <w:rFonts w:asciiTheme="minorHAnsi" w:hAnsiTheme="minorHAnsi" w:cstheme="minorHAnsi"/>
                <w:spacing w:val="-1"/>
                <w:sz w:val="22"/>
                <w:szCs w:val="22"/>
              </w:rPr>
              <w:t xml:space="preserve"> </w:t>
            </w:r>
            <w:r w:rsidR="00586A3D">
              <w:rPr>
                <w:rFonts w:asciiTheme="minorHAnsi" w:hAnsiTheme="minorHAnsi" w:cstheme="minorHAnsi"/>
                <w:spacing w:val="-1"/>
                <w:sz w:val="22"/>
                <w:szCs w:val="22"/>
              </w:rPr>
              <w:t>to also be</w:t>
            </w:r>
            <w:r w:rsidR="00586A3D" w:rsidRPr="00586A3D">
              <w:rPr>
                <w:rFonts w:asciiTheme="minorHAnsi" w:hAnsiTheme="minorHAnsi" w:cstheme="minorHAnsi"/>
                <w:spacing w:val="-1"/>
                <w:sz w:val="22"/>
                <w:szCs w:val="22"/>
              </w:rPr>
              <w:t xml:space="preserve"> involved in discuss</w:t>
            </w:r>
            <w:r w:rsidR="00586A3D">
              <w:rPr>
                <w:rFonts w:asciiTheme="minorHAnsi" w:hAnsiTheme="minorHAnsi" w:cstheme="minorHAnsi"/>
                <w:spacing w:val="-1"/>
                <w:sz w:val="22"/>
                <w:szCs w:val="22"/>
              </w:rPr>
              <w:t>ions with parents/</w:t>
            </w:r>
            <w:proofErr w:type="spellStart"/>
            <w:r w:rsidR="00586A3D">
              <w:rPr>
                <w:rFonts w:asciiTheme="minorHAnsi" w:hAnsiTheme="minorHAnsi" w:cstheme="minorHAnsi"/>
                <w:spacing w:val="-1"/>
                <w:sz w:val="22"/>
                <w:szCs w:val="22"/>
              </w:rPr>
              <w:t>carers</w:t>
            </w:r>
            <w:proofErr w:type="spellEnd"/>
            <w:r w:rsidR="00586A3D">
              <w:rPr>
                <w:rFonts w:asciiTheme="minorHAnsi" w:hAnsiTheme="minorHAnsi" w:cstheme="minorHAnsi"/>
                <w:spacing w:val="-1"/>
                <w:sz w:val="22"/>
                <w:szCs w:val="22"/>
              </w:rPr>
              <w:t xml:space="preserve"> about their child</w:t>
            </w:r>
            <w:r w:rsidR="00586A3D" w:rsidRPr="00586A3D">
              <w:rPr>
                <w:rFonts w:asciiTheme="minorHAnsi" w:hAnsiTheme="minorHAnsi" w:cstheme="minorHAnsi"/>
                <w:spacing w:val="-1"/>
                <w:sz w:val="22"/>
                <w:szCs w:val="22"/>
              </w:rPr>
              <w:t>’s progress and deciding upon how the school can best meet a child’s needs.</w:t>
            </w:r>
            <w:r w:rsidR="006D7FA1">
              <w:rPr>
                <w:rFonts w:asciiTheme="minorHAnsi" w:hAnsiTheme="minorHAnsi" w:cstheme="minorHAnsi"/>
                <w:spacing w:val="-1"/>
                <w:sz w:val="22"/>
                <w:szCs w:val="22"/>
              </w:rPr>
              <w:t xml:space="preserve"> </w:t>
            </w:r>
          </w:p>
          <w:p w:rsidR="00586A3D" w:rsidRDefault="00586A3D" w:rsidP="00586A3D">
            <w:pPr>
              <w:spacing w:before="17"/>
              <w:rPr>
                <w:rFonts w:asciiTheme="minorHAnsi" w:hAnsiTheme="minorHAnsi" w:cstheme="minorHAnsi"/>
                <w:spacing w:val="-1"/>
                <w:sz w:val="22"/>
                <w:szCs w:val="22"/>
              </w:rPr>
            </w:pPr>
          </w:p>
          <w:p w:rsidR="00586A3D" w:rsidRDefault="00586A3D" w:rsidP="00586A3D">
            <w:pPr>
              <w:spacing w:before="17"/>
              <w:rPr>
                <w:rFonts w:asciiTheme="minorHAnsi" w:hAnsiTheme="minorHAnsi" w:cstheme="minorHAnsi"/>
                <w:b/>
                <w:spacing w:val="-1"/>
                <w:sz w:val="22"/>
                <w:szCs w:val="22"/>
              </w:rPr>
            </w:pPr>
            <w:r>
              <w:rPr>
                <w:rFonts w:asciiTheme="minorHAnsi" w:hAnsiTheme="minorHAnsi" w:cstheme="minorHAnsi"/>
                <w:b/>
                <w:spacing w:val="-1"/>
                <w:sz w:val="22"/>
                <w:szCs w:val="22"/>
              </w:rPr>
              <w:t>SEND Governor</w:t>
            </w:r>
          </w:p>
          <w:p w:rsidR="00586A3D" w:rsidRDefault="00586A3D" w:rsidP="00586A3D">
            <w:pPr>
              <w:spacing w:before="17"/>
              <w:rPr>
                <w:rFonts w:asciiTheme="minorHAnsi" w:hAnsiTheme="minorHAnsi" w:cstheme="minorHAnsi"/>
                <w:spacing w:val="-1"/>
                <w:sz w:val="22"/>
                <w:szCs w:val="22"/>
              </w:rPr>
            </w:pPr>
            <w:proofErr w:type="spellStart"/>
            <w:r>
              <w:rPr>
                <w:rFonts w:asciiTheme="minorHAnsi" w:hAnsiTheme="minorHAnsi" w:cstheme="minorHAnsi"/>
                <w:spacing w:val="-1"/>
                <w:sz w:val="22"/>
                <w:szCs w:val="22"/>
              </w:rPr>
              <w:t>Mrs</w:t>
            </w:r>
            <w:proofErr w:type="spellEnd"/>
            <w:r>
              <w:rPr>
                <w:rFonts w:asciiTheme="minorHAnsi" w:hAnsiTheme="minorHAnsi" w:cstheme="minorHAnsi"/>
                <w:spacing w:val="-1"/>
                <w:sz w:val="22"/>
                <w:szCs w:val="22"/>
              </w:rPr>
              <w:t xml:space="preserve"> Myra Hall is our SEND governor. </w:t>
            </w:r>
            <w:r w:rsidR="00EE02A9">
              <w:rPr>
                <w:rFonts w:asciiTheme="minorHAnsi" w:hAnsiTheme="minorHAnsi" w:cstheme="minorHAnsi"/>
                <w:spacing w:val="-1"/>
                <w:sz w:val="22"/>
                <w:szCs w:val="22"/>
              </w:rPr>
              <w:t>Along with the governing body, she</w:t>
            </w:r>
            <w:r>
              <w:rPr>
                <w:rFonts w:asciiTheme="minorHAnsi" w:hAnsiTheme="minorHAnsi" w:cstheme="minorHAnsi"/>
                <w:spacing w:val="-1"/>
                <w:sz w:val="22"/>
                <w:szCs w:val="22"/>
              </w:rPr>
              <w:t xml:space="preserve"> has a legal duty to ensure that all pupils with SEND are appropriately catered for and supports the school in ensuring that the SEN code of practice is being followed</w:t>
            </w:r>
            <w:r w:rsidR="006D7FA1">
              <w:rPr>
                <w:rFonts w:asciiTheme="minorHAnsi" w:hAnsiTheme="minorHAnsi" w:cstheme="minorHAnsi"/>
                <w:spacing w:val="-1"/>
                <w:sz w:val="22"/>
                <w:szCs w:val="22"/>
              </w:rPr>
              <w:t xml:space="preserve">. </w:t>
            </w:r>
          </w:p>
          <w:p w:rsidR="00586A3D" w:rsidRDefault="00586A3D" w:rsidP="00586A3D">
            <w:pPr>
              <w:spacing w:before="17"/>
              <w:rPr>
                <w:rFonts w:asciiTheme="minorHAnsi" w:hAnsiTheme="minorHAnsi" w:cstheme="minorHAnsi"/>
                <w:spacing w:val="-1"/>
                <w:sz w:val="22"/>
                <w:szCs w:val="22"/>
              </w:rPr>
            </w:pPr>
          </w:p>
          <w:p w:rsidR="00586A3D" w:rsidRPr="00586A3D" w:rsidRDefault="00586A3D" w:rsidP="00586A3D">
            <w:pPr>
              <w:spacing w:before="17"/>
              <w:rPr>
                <w:rFonts w:asciiTheme="minorHAnsi" w:hAnsiTheme="minorHAnsi" w:cstheme="minorHAnsi"/>
                <w:b/>
                <w:spacing w:val="-1"/>
                <w:sz w:val="22"/>
                <w:szCs w:val="22"/>
              </w:rPr>
            </w:pPr>
            <w:r w:rsidRPr="00586A3D">
              <w:rPr>
                <w:rFonts w:asciiTheme="minorHAnsi" w:hAnsiTheme="minorHAnsi" w:cstheme="minorHAnsi"/>
                <w:b/>
                <w:spacing w:val="-1"/>
                <w:sz w:val="22"/>
                <w:szCs w:val="22"/>
              </w:rPr>
              <w:t>Complaints</w:t>
            </w:r>
          </w:p>
          <w:p w:rsidR="00586A3D" w:rsidRDefault="00586A3D" w:rsidP="00586A3D">
            <w:pPr>
              <w:spacing w:before="17"/>
              <w:rPr>
                <w:rFonts w:asciiTheme="minorHAnsi" w:hAnsiTheme="minorHAnsi" w:cstheme="minorHAnsi"/>
                <w:sz w:val="22"/>
                <w:szCs w:val="22"/>
              </w:rPr>
            </w:pPr>
            <w:r w:rsidRPr="00586A3D">
              <w:rPr>
                <w:rFonts w:asciiTheme="minorHAnsi" w:hAnsiTheme="minorHAnsi" w:cstheme="minorHAnsi"/>
                <w:sz w:val="22"/>
                <w:szCs w:val="22"/>
              </w:rPr>
              <w:t xml:space="preserve">At Great Linford Primary School we endeavor to get it right as we unashamedly put the needs of the pupils first. Our </w:t>
            </w:r>
            <w:proofErr w:type="gramStart"/>
            <w:r w:rsidRPr="00586A3D">
              <w:rPr>
                <w:rFonts w:asciiTheme="minorHAnsi" w:hAnsiTheme="minorHAnsi" w:cstheme="minorHAnsi"/>
                <w:sz w:val="22"/>
                <w:szCs w:val="22"/>
              </w:rPr>
              <w:t>staff have</w:t>
            </w:r>
            <w:proofErr w:type="gramEnd"/>
            <w:r w:rsidRPr="00586A3D">
              <w:rPr>
                <w:rFonts w:asciiTheme="minorHAnsi" w:hAnsiTheme="minorHAnsi" w:cstheme="minorHAnsi"/>
                <w:sz w:val="22"/>
                <w:szCs w:val="22"/>
              </w:rPr>
              <w:t xml:space="preserve"> also earned a reputation for being very approachable and good listeners. Our families are positively encouraged to come into school to talk about any aspect of their child’s education. Initial contact is usually made through the child’s class teacher, and in the vast majority of cases, concerns or anxieties are usually resolved at this stage. However, if this fails and a parent wishes to make a formal </w:t>
            </w:r>
            <w:r w:rsidRPr="00586A3D">
              <w:rPr>
                <w:rFonts w:asciiTheme="minorHAnsi" w:hAnsiTheme="minorHAnsi" w:cstheme="minorHAnsi"/>
                <w:sz w:val="22"/>
                <w:szCs w:val="22"/>
              </w:rPr>
              <w:lastRenderedPageBreak/>
              <w:t>complaint, the full complaints procedure can be found in the policies section of our website. </w:t>
            </w:r>
          </w:p>
          <w:p w:rsidR="00586A3D" w:rsidRPr="00586A3D" w:rsidRDefault="00586A3D" w:rsidP="00586A3D">
            <w:pPr>
              <w:spacing w:before="17"/>
              <w:rPr>
                <w:rFonts w:asciiTheme="minorHAnsi" w:hAnsiTheme="minorHAnsi" w:cstheme="minorHAnsi"/>
                <w:color w:val="00B050"/>
                <w:spacing w:val="-1"/>
                <w:sz w:val="22"/>
                <w:szCs w:val="22"/>
              </w:rPr>
            </w:pPr>
          </w:p>
        </w:tc>
      </w:tr>
      <w:tr w:rsidR="003F79E5" w:rsidTr="003F79E5">
        <w:tc>
          <w:tcPr>
            <w:tcW w:w="9686" w:type="dxa"/>
          </w:tcPr>
          <w:p w:rsidR="003F79E5" w:rsidRPr="007C07DD" w:rsidRDefault="003F79E5" w:rsidP="003F79E5">
            <w:pPr>
              <w:spacing w:before="17"/>
              <w:rPr>
                <w:rFonts w:asciiTheme="minorHAnsi" w:hAnsiTheme="minorHAnsi" w:cstheme="minorHAnsi"/>
                <w:b/>
                <w:color w:val="00B050"/>
                <w:spacing w:val="-1"/>
                <w:sz w:val="22"/>
                <w:szCs w:val="22"/>
              </w:rPr>
            </w:pPr>
            <w:r w:rsidRPr="007C07DD">
              <w:rPr>
                <w:rFonts w:asciiTheme="minorHAnsi" w:hAnsiTheme="minorHAnsi" w:cstheme="minorHAnsi"/>
                <w:b/>
                <w:color w:val="00B050"/>
                <w:spacing w:val="-1"/>
                <w:sz w:val="22"/>
                <w:szCs w:val="22"/>
              </w:rPr>
              <w:lastRenderedPageBreak/>
              <w:t>How does Great Linford Primary School identify children with additional needs who may require extra help?</w:t>
            </w:r>
          </w:p>
          <w:p w:rsidR="007C07DD" w:rsidRDefault="007C07DD" w:rsidP="00A9488A">
            <w:pPr>
              <w:spacing w:before="17"/>
              <w:rPr>
                <w:rFonts w:asciiTheme="minorHAnsi" w:hAnsiTheme="minorHAnsi" w:cstheme="minorHAnsi"/>
                <w:spacing w:val="-1"/>
                <w:sz w:val="22"/>
                <w:szCs w:val="22"/>
              </w:rPr>
            </w:pPr>
          </w:p>
          <w:p w:rsidR="003F79E5" w:rsidRPr="007C07DD" w:rsidRDefault="003F79E5" w:rsidP="000F4072">
            <w:pPr>
              <w:spacing w:before="17"/>
              <w:rPr>
                <w:rFonts w:asciiTheme="minorHAnsi" w:hAnsiTheme="minorHAnsi" w:cstheme="minorHAnsi"/>
                <w:spacing w:val="-1"/>
                <w:sz w:val="22"/>
                <w:szCs w:val="22"/>
              </w:rPr>
            </w:pPr>
            <w:r w:rsidRPr="007C07DD">
              <w:rPr>
                <w:rFonts w:asciiTheme="minorHAnsi" w:hAnsiTheme="minorHAnsi" w:cstheme="minorHAnsi"/>
                <w:spacing w:val="-1"/>
                <w:sz w:val="22"/>
                <w:szCs w:val="22"/>
              </w:rPr>
              <w:t>Ongoing monitoring takes place by class teachers through observations and assessment of pupil’s work to identify any children that are not making appropriate progress either academically, in their understanding of or use of language, in their social and emotional development or in their physical development. Where a lack of progress or engagement in learning activities is identified, the class teacher will discuss their assessments with the SENCO. Additional provision and strategies will be put in place to help overcome difficulties and a specific assessment relating to the area that the child is struggling with may be undertaken if appropriate. This may include the Milton Keynes Local Authority communication assessment, called the First Assess Communication Tool (FACT), a Boxall profile which assesses children’s emotional development or a dyslexia screening tool.</w:t>
            </w:r>
            <w:r w:rsidR="000F4072">
              <w:rPr>
                <w:rFonts w:asciiTheme="minorHAnsi" w:hAnsiTheme="minorHAnsi" w:cstheme="minorHAnsi"/>
                <w:spacing w:val="-1"/>
                <w:sz w:val="22"/>
                <w:szCs w:val="22"/>
              </w:rPr>
              <w:t xml:space="preserve"> </w:t>
            </w:r>
            <w:r w:rsidR="00A50366">
              <w:rPr>
                <w:rFonts w:asciiTheme="minorHAnsi" w:hAnsiTheme="minorHAnsi" w:cstheme="minorHAnsi"/>
                <w:spacing w:val="-1"/>
                <w:sz w:val="22"/>
                <w:szCs w:val="22"/>
              </w:rPr>
              <w:t>Parents/</w:t>
            </w:r>
            <w:proofErr w:type="spellStart"/>
            <w:r w:rsidR="00A50366">
              <w:rPr>
                <w:rFonts w:asciiTheme="minorHAnsi" w:hAnsiTheme="minorHAnsi" w:cstheme="minorHAnsi"/>
                <w:spacing w:val="-1"/>
                <w:sz w:val="22"/>
                <w:szCs w:val="22"/>
              </w:rPr>
              <w:t>carers</w:t>
            </w:r>
            <w:proofErr w:type="spellEnd"/>
            <w:r w:rsidR="00A50366">
              <w:rPr>
                <w:rFonts w:asciiTheme="minorHAnsi" w:hAnsiTheme="minorHAnsi" w:cstheme="minorHAnsi"/>
                <w:spacing w:val="-1"/>
                <w:sz w:val="22"/>
                <w:szCs w:val="22"/>
              </w:rPr>
              <w:t xml:space="preserve"> will be informed of any additional support put in place.</w:t>
            </w:r>
            <w:r w:rsidRPr="007C07DD">
              <w:rPr>
                <w:rFonts w:asciiTheme="minorHAnsi" w:hAnsiTheme="minorHAnsi" w:cstheme="minorHAnsi"/>
                <w:spacing w:val="-1"/>
                <w:sz w:val="22"/>
                <w:szCs w:val="22"/>
              </w:rPr>
              <w:t xml:space="preserve"> </w:t>
            </w:r>
          </w:p>
        </w:tc>
      </w:tr>
      <w:tr w:rsidR="003F79E5" w:rsidTr="003F79E5">
        <w:tc>
          <w:tcPr>
            <w:tcW w:w="9686" w:type="dxa"/>
          </w:tcPr>
          <w:p w:rsidR="007C07DD" w:rsidRDefault="003F79E5" w:rsidP="00A9488A">
            <w:pPr>
              <w:spacing w:before="17"/>
              <w:rPr>
                <w:rFonts w:asciiTheme="minorHAnsi" w:hAnsiTheme="minorHAnsi" w:cstheme="minorHAnsi"/>
                <w:b/>
                <w:color w:val="00B050"/>
                <w:spacing w:val="-1"/>
                <w:sz w:val="22"/>
                <w:szCs w:val="22"/>
              </w:rPr>
            </w:pPr>
            <w:r w:rsidRPr="007C07DD">
              <w:rPr>
                <w:rFonts w:asciiTheme="minorHAnsi" w:hAnsiTheme="minorHAnsi" w:cstheme="minorHAnsi"/>
                <w:b/>
                <w:color w:val="00B050"/>
                <w:spacing w:val="-1"/>
                <w:sz w:val="22"/>
                <w:szCs w:val="22"/>
              </w:rPr>
              <w:t>What should a parent/</w:t>
            </w:r>
            <w:proofErr w:type="spellStart"/>
            <w:r w:rsidRPr="007C07DD">
              <w:rPr>
                <w:rFonts w:asciiTheme="minorHAnsi" w:hAnsiTheme="minorHAnsi" w:cstheme="minorHAnsi"/>
                <w:b/>
                <w:color w:val="00B050"/>
                <w:spacing w:val="-1"/>
                <w:sz w:val="22"/>
                <w:szCs w:val="22"/>
              </w:rPr>
              <w:t>carer</w:t>
            </w:r>
            <w:proofErr w:type="spellEnd"/>
            <w:r w:rsidRPr="007C07DD">
              <w:rPr>
                <w:rFonts w:asciiTheme="minorHAnsi" w:hAnsiTheme="minorHAnsi" w:cstheme="minorHAnsi"/>
                <w:b/>
                <w:color w:val="00B050"/>
                <w:spacing w:val="-1"/>
                <w:sz w:val="22"/>
                <w:szCs w:val="22"/>
              </w:rPr>
              <w:t xml:space="preserve"> do if they think their child may have special educationa</w:t>
            </w:r>
            <w:r w:rsidR="007C07DD">
              <w:rPr>
                <w:rFonts w:asciiTheme="minorHAnsi" w:hAnsiTheme="minorHAnsi" w:cstheme="minorHAnsi"/>
                <w:b/>
                <w:color w:val="00B050"/>
                <w:spacing w:val="-1"/>
                <w:sz w:val="22"/>
                <w:szCs w:val="22"/>
              </w:rPr>
              <w:t>l needs or a disability (SEND)?</w:t>
            </w:r>
          </w:p>
          <w:p w:rsidR="007C07DD" w:rsidRPr="007C07DD" w:rsidRDefault="007C07DD" w:rsidP="00A9488A">
            <w:pPr>
              <w:spacing w:before="17"/>
              <w:rPr>
                <w:rFonts w:asciiTheme="minorHAnsi" w:hAnsiTheme="minorHAnsi" w:cstheme="minorHAnsi"/>
                <w:b/>
                <w:color w:val="00B050"/>
                <w:spacing w:val="-1"/>
                <w:sz w:val="22"/>
                <w:szCs w:val="22"/>
              </w:rPr>
            </w:pPr>
          </w:p>
          <w:p w:rsidR="003F79E5" w:rsidRPr="007C07DD" w:rsidRDefault="003F79E5" w:rsidP="006D7FA1">
            <w:pPr>
              <w:spacing w:before="17"/>
              <w:rPr>
                <w:rFonts w:asciiTheme="minorHAnsi" w:hAnsiTheme="minorHAnsi" w:cstheme="minorHAnsi"/>
                <w:spacing w:val="-1"/>
                <w:sz w:val="22"/>
                <w:szCs w:val="22"/>
              </w:rPr>
            </w:pPr>
            <w:r w:rsidRPr="007C07DD">
              <w:rPr>
                <w:rFonts w:asciiTheme="minorHAnsi" w:hAnsiTheme="minorHAnsi" w:cstheme="minorHAnsi"/>
                <w:spacing w:val="-1"/>
                <w:sz w:val="22"/>
                <w:szCs w:val="22"/>
              </w:rPr>
              <w:t xml:space="preserve">Parents and </w:t>
            </w:r>
            <w:proofErr w:type="spellStart"/>
            <w:r w:rsidRPr="007C07DD">
              <w:rPr>
                <w:rFonts w:asciiTheme="minorHAnsi" w:hAnsiTheme="minorHAnsi" w:cstheme="minorHAnsi"/>
                <w:spacing w:val="-1"/>
                <w:sz w:val="22"/>
                <w:szCs w:val="22"/>
              </w:rPr>
              <w:t>carers</w:t>
            </w:r>
            <w:proofErr w:type="spellEnd"/>
            <w:r w:rsidRPr="007C07DD">
              <w:rPr>
                <w:rFonts w:asciiTheme="minorHAnsi" w:hAnsiTheme="minorHAnsi" w:cstheme="minorHAnsi"/>
                <w:spacing w:val="-1"/>
                <w:sz w:val="22"/>
                <w:szCs w:val="22"/>
              </w:rPr>
              <w:t xml:space="preserve"> are initially encouraged to request a meeting with their child’s class teacher to raise any concerns they may have about their child’s learning and progress. Such meetings can be arranged with the teacher directly or booked through the school office. Where appropriate, your class teacher will also speak to the SENCO who may </w:t>
            </w:r>
            <w:r w:rsidR="006D7FA1">
              <w:rPr>
                <w:rFonts w:asciiTheme="minorHAnsi" w:hAnsiTheme="minorHAnsi" w:cstheme="minorHAnsi"/>
                <w:spacing w:val="-1"/>
                <w:sz w:val="22"/>
                <w:szCs w:val="22"/>
              </w:rPr>
              <w:t xml:space="preserve">attend this meeting or </w:t>
            </w:r>
            <w:r w:rsidRPr="007C07DD">
              <w:rPr>
                <w:rFonts w:asciiTheme="minorHAnsi" w:hAnsiTheme="minorHAnsi" w:cstheme="minorHAnsi"/>
                <w:spacing w:val="-1"/>
                <w:sz w:val="22"/>
                <w:szCs w:val="22"/>
              </w:rPr>
              <w:t xml:space="preserve">arrange to meet with you </w:t>
            </w:r>
            <w:r w:rsidR="006D7FA1">
              <w:rPr>
                <w:rFonts w:asciiTheme="minorHAnsi" w:hAnsiTheme="minorHAnsi" w:cstheme="minorHAnsi"/>
                <w:spacing w:val="-1"/>
                <w:sz w:val="22"/>
                <w:szCs w:val="22"/>
              </w:rPr>
              <w:t xml:space="preserve">separately </w:t>
            </w:r>
            <w:bookmarkStart w:id="0" w:name="_GoBack"/>
            <w:bookmarkEnd w:id="0"/>
            <w:r w:rsidRPr="007C07DD">
              <w:rPr>
                <w:rFonts w:asciiTheme="minorHAnsi" w:hAnsiTheme="minorHAnsi" w:cstheme="minorHAnsi"/>
                <w:spacing w:val="-1"/>
                <w:sz w:val="22"/>
                <w:szCs w:val="22"/>
              </w:rPr>
              <w:t xml:space="preserve">to discuss your concerns further. </w:t>
            </w:r>
          </w:p>
        </w:tc>
      </w:tr>
      <w:tr w:rsidR="003F79E5" w:rsidTr="003F79E5">
        <w:tc>
          <w:tcPr>
            <w:tcW w:w="9686" w:type="dxa"/>
          </w:tcPr>
          <w:p w:rsidR="003F79E5" w:rsidRDefault="003F79E5" w:rsidP="003F79E5">
            <w:pPr>
              <w:spacing w:before="17"/>
              <w:rPr>
                <w:rFonts w:asciiTheme="minorHAnsi" w:hAnsiTheme="minorHAnsi" w:cstheme="minorHAnsi"/>
                <w:b/>
                <w:color w:val="00B050"/>
                <w:spacing w:val="-1"/>
                <w:sz w:val="22"/>
                <w:szCs w:val="22"/>
              </w:rPr>
            </w:pPr>
            <w:r w:rsidRPr="007C07DD">
              <w:rPr>
                <w:rFonts w:asciiTheme="minorHAnsi" w:hAnsiTheme="minorHAnsi" w:cstheme="minorHAnsi"/>
                <w:b/>
                <w:color w:val="00B050"/>
                <w:spacing w:val="-1"/>
                <w:sz w:val="22"/>
                <w:szCs w:val="22"/>
              </w:rPr>
              <w:t>Our principles of teaching pupils with SEND</w:t>
            </w:r>
          </w:p>
          <w:p w:rsidR="007C07DD" w:rsidRPr="007C07DD" w:rsidRDefault="007C07DD" w:rsidP="003F79E5">
            <w:pPr>
              <w:spacing w:before="17"/>
              <w:rPr>
                <w:rFonts w:asciiTheme="minorHAnsi" w:hAnsiTheme="minorHAnsi" w:cstheme="minorHAnsi"/>
                <w:b/>
                <w:color w:val="00B050"/>
                <w:spacing w:val="-1"/>
                <w:sz w:val="22"/>
                <w:szCs w:val="22"/>
              </w:rPr>
            </w:pPr>
          </w:p>
          <w:p w:rsidR="007C07DD" w:rsidRPr="007C07DD" w:rsidRDefault="003F79E5" w:rsidP="007C07DD">
            <w:pPr>
              <w:pStyle w:val="BodyText"/>
              <w:numPr>
                <w:ilvl w:val="0"/>
                <w:numId w:val="20"/>
              </w:numPr>
              <w:rPr>
                <w:rFonts w:asciiTheme="minorHAnsi" w:hAnsiTheme="minorHAnsi" w:cstheme="minorHAnsi"/>
                <w:sz w:val="22"/>
                <w:szCs w:val="22"/>
              </w:rPr>
            </w:pPr>
            <w:r w:rsidRPr="007C07DD">
              <w:rPr>
                <w:rFonts w:asciiTheme="minorHAnsi" w:hAnsiTheme="minorHAnsi" w:cstheme="minorHAnsi"/>
                <w:sz w:val="22"/>
                <w:szCs w:val="22"/>
              </w:rPr>
              <w:t xml:space="preserve">We believe all children, including those with SEND, should be given the opportunity to reach his/her full potential in all areas of their development.                                              </w:t>
            </w:r>
          </w:p>
          <w:p w:rsidR="007C07DD" w:rsidRPr="007C07DD" w:rsidRDefault="003F79E5" w:rsidP="007C07DD">
            <w:pPr>
              <w:pStyle w:val="BodyText"/>
              <w:numPr>
                <w:ilvl w:val="0"/>
                <w:numId w:val="20"/>
              </w:numPr>
              <w:rPr>
                <w:rFonts w:asciiTheme="minorHAnsi" w:hAnsiTheme="minorHAnsi" w:cstheme="minorHAnsi"/>
                <w:sz w:val="22"/>
                <w:szCs w:val="22"/>
              </w:rPr>
            </w:pPr>
            <w:r w:rsidRPr="007C07DD">
              <w:rPr>
                <w:rFonts w:asciiTheme="minorHAnsi" w:hAnsiTheme="minorHAnsi" w:cstheme="minorHAnsi"/>
                <w:sz w:val="22"/>
                <w:szCs w:val="22"/>
              </w:rPr>
              <w:t xml:space="preserve">They are entitled to have full access to the curriculum, promoting personal development and preparing them for adult life. </w:t>
            </w:r>
            <w:r w:rsidRPr="007C07DD">
              <w:rPr>
                <w:rFonts w:asciiTheme="minorHAnsi" w:hAnsiTheme="minorHAnsi" w:cstheme="minorHAnsi"/>
                <w:color w:val="333333"/>
                <w:sz w:val="22"/>
                <w:szCs w:val="22"/>
                <w:lang w:val="en-GB"/>
              </w:rPr>
              <w:t xml:space="preserve">Individual needs should not constrain any educational entitlement. </w:t>
            </w:r>
          </w:p>
          <w:p w:rsidR="007C07DD" w:rsidRPr="007C07DD" w:rsidRDefault="003F79E5" w:rsidP="007C07DD">
            <w:pPr>
              <w:pStyle w:val="BodyText"/>
              <w:numPr>
                <w:ilvl w:val="0"/>
                <w:numId w:val="20"/>
              </w:numPr>
              <w:rPr>
                <w:rFonts w:asciiTheme="minorHAnsi" w:hAnsiTheme="minorHAnsi" w:cstheme="minorHAnsi"/>
                <w:sz w:val="22"/>
                <w:szCs w:val="22"/>
              </w:rPr>
            </w:pPr>
            <w:r w:rsidRPr="007C07DD">
              <w:rPr>
                <w:rFonts w:asciiTheme="minorHAnsi" w:hAnsiTheme="minorHAnsi" w:cstheme="minorHAnsi"/>
                <w:sz w:val="22"/>
                <w:szCs w:val="22"/>
              </w:rPr>
              <w:t xml:space="preserve">We believe that developing </w:t>
            </w:r>
            <w:r w:rsidRPr="007C07DD">
              <w:rPr>
                <w:rFonts w:asciiTheme="minorHAnsi" w:hAnsiTheme="minorHAnsi" w:cstheme="minorHAnsi"/>
                <w:sz w:val="22"/>
                <w:szCs w:val="22"/>
                <w:lang w:val="en-GB"/>
              </w:rPr>
              <w:t xml:space="preserve">independence, self-advocacy, respect for others and the development and maintenance of self-esteem are integral parts of the educational entitlement for all children but particularly those with SEND. </w:t>
            </w:r>
            <w:r w:rsidRPr="007C07DD">
              <w:rPr>
                <w:rFonts w:asciiTheme="minorHAnsi" w:hAnsiTheme="minorHAnsi" w:cstheme="minorHAnsi"/>
                <w:spacing w:val="-2"/>
                <w:sz w:val="22"/>
                <w:szCs w:val="22"/>
              </w:rPr>
              <w:t>A key focus of the support we provide focuses on increasing children’s levels of independence and their resilience.</w:t>
            </w:r>
          </w:p>
          <w:p w:rsidR="007C07DD" w:rsidRPr="007C07DD" w:rsidRDefault="003F79E5" w:rsidP="007C07DD">
            <w:pPr>
              <w:pStyle w:val="BodyText"/>
              <w:numPr>
                <w:ilvl w:val="0"/>
                <w:numId w:val="20"/>
              </w:numPr>
              <w:rPr>
                <w:sz w:val="22"/>
                <w:szCs w:val="22"/>
              </w:rPr>
            </w:pPr>
            <w:r w:rsidRPr="007C07DD">
              <w:rPr>
                <w:sz w:val="22"/>
                <w:szCs w:val="22"/>
              </w:rPr>
              <w:t>We place great emphasis on creating a calm, happy, sensitive, secure and nurturing environment for all of our children, including those with SEND.</w:t>
            </w:r>
          </w:p>
          <w:p w:rsidR="007C07DD" w:rsidRPr="007C07DD" w:rsidRDefault="003F79E5" w:rsidP="007C07DD">
            <w:pPr>
              <w:pStyle w:val="BodyText"/>
              <w:numPr>
                <w:ilvl w:val="0"/>
                <w:numId w:val="20"/>
              </w:numPr>
              <w:rPr>
                <w:sz w:val="22"/>
                <w:szCs w:val="22"/>
              </w:rPr>
            </w:pPr>
            <w:r w:rsidRPr="007C07DD">
              <w:rPr>
                <w:sz w:val="22"/>
                <w:szCs w:val="22"/>
                <w:lang w:val="en-GB"/>
              </w:rPr>
              <w:t xml:space="preserve">We believe all children should be given opportunities to experience success and to feel proud. </w:t>
            </w:r>
            <w:r w:rsidRPr="007C07DD">
              <w:rPr>
                <w:sz w:val="22"/>
                <w:szCs w:val="22"/>
              </w:rPr>
              <w:t xml:space="preserve">Therefore, we </w:t>
            </w:r>
            <w:proofErr w:type="spellStart"/>
            <w:r w:rsidRPr="007C07DD">
              <w:rPr>
                <w:sz w:val="22"/>
                <w:szCs w:val="22"/>
              </w:rPr>
              <w:t>recognise</w:t>
            </w:r>
            <w:proofErr w:type="spellEnd"/>
            <w:r w:rsidRPr="007C07DD">
              <w:rPr>
                <w:sz w:val="22"/>
                <w:szCs w:val="22"/>
              </w:rPr>
              <w:t xml:space="preserve"> the importance of incorporating wider activities into the provision for children with SEND in addition to traditional academic learning. </w:t>
            </w:r>
          </w:p>
          <w:p w:rsidR="003F79E5" w:rsidRPr="007C07DD" w:rsidRDefault="003F79E5" w:rsidP="007C07DD">
            <w:pPr>
              <w:pStyle w:val="BodyText"/>
              <w:numPr>
                <w:ilvl w:val="0"/>
                <w:numId w:val="20"/>
              </w:numPr>
            </w:pPr>
            <w:r w:rsidRPr="007C07DD">
              <w:rPr>
                <w:sz w:val="22"/>
                <w:szCs w:val="22"/>
              </w:rPr>
              <w:t xml:space="preserve">Provision for children with SEND is a matter for the school as a whole.  This whole school approach to SEND means that every member of staff takes responsibility for every pupil that they teach.  The SENCO, together with the </w:t>
            </w:r>
            <w:proofErr w:type="spellStart"/>
            <w:r w:rsidR="00EE02A9">
              <w:rPr>
                <w:sz w:val="22"/>
                <w:szCs w:val="22"/>
              </w:rPr>
              <w:t>H</w:t>
            </w:r>
            <w:r w:rsidRPr="007C07DD">
              <w:rPr>
                <w:sz w:val="22"/>
                <w:szCs w:val="22"/>
              </w:rPr>
              <w:t>eadteacher</w:t>
            </w:r>
            <w:proofErr w:type="spellEnd"/>
            <w:r w:rsidRPr="007C07DD">
              <w:rPr>
                <w:sz w:val="22"/>
                <w:szCs w:val="22"/>
              </w:rPr>
              <w:t xml:space="preserve"> and the governing body, provide advice, guidance and support where necessary.  Teaching such children is a whole school responsibility.</w:t>
            </w:r>
          </w:p>
        </w:tc>
      </w:tr>
      <w:tr w:rsidR="003F79E5" w:rsidTr="003F79E5">
        <w:tc>
          <w:tcPr>
            <w:tcW w:w="9686" w:type="dxa"/>
          </w:tcPr>
          <w:p w:rsidR="00BB058D" w:rsidRPr="00BB058D" w:rsidRDefault="00BB058D" w:rsidP="00BB058D">
            <w:pPr>
              <w:spacing w:before="17"/>
              <w:rPr>
                <w:rFonts w:ascii="Calibri"/>
                <w:b/>
                <w:color w:val="00B050"/>
                <w:spacing w:val="-1"/>
                <w:sz w:val="22"/>
                <w:szCs w:val="22"/>
              </w:rPr>
            </w:pPr>
            <w:r w:rsidRPr="00BB058D">
              <w:rPr>
                <w:rFonts w:ascii="Calibri"/>
                <w:b/>
                <w:color w:val="00B050"/>
                <w:spacing w:val="-1"/>
                <w:sz w:val="22"/>
                <w:szCs w:val="22"/>
              </w:rPr>
              <w:t>Our approach in prac</w:t>
            </w:r>
            <w:r w:rsidR="00EE02A9">
              <w:rPr>
                <w:rFonts w:ascii="Calibri"/>
                <w:b/>
                <w:color w:val="00B050"/>
                <w:spacing w:val="-1"/>
                <w:sz w:val="22"/>
                <w:szCs w:val="22"/>
              </w:rPr>
              <w:t>tic</w:t>
            </w:r>
            <w:r w:rsidRPr="00BB058D">
              <w:rPr>
                <w:rFonts w:ascii="Calibri"/>
                <w:b/>
                <w:color w:val="00B050"/>
                <w:spacing w:val="-1"/>
                <w:sz w:val="22"/>
                <w:szCs w:val="22"/>
              </w:rPr>
              <w:t>e</w:t>
            </w:r>
          </w:p>
          <w:p w:rsidR="00BB058D" w:rsidRPr="00BB058D" w:rsidRDefault="00BB058D" w:rsidP="00BB058D">
            <w:pPr>
              <w:pStyle w:val="BodyText"/>
              <w:numPr>
                <w:ilvl w:val="0"/>
                <w:numId w:val="21"/>
              </w:numPr>
              <w:rPr>
                <w:sz w:val="22"/>
                <w:szCs w:val="22"/>
              </w:rPr>
            </w:pPr>
            <w:r w:rsidRPr="00BB058D">
              <w:rPr>
                <w:sz w:val="22"/>
                <w:szCs w:val="22"/>
              </w:rPr>
              <w:t>Knowing our children</w:t>
            </w:r>
          </w:p>
          <w:p w:rsidR="00BB058D" w:rsidRPr="00BB058D" w:rsidRDefault="00BB058D" w:rsidP="00BB058D">
            <w:pPr>
              <w:pStyle w:val="BodyText"/>
              <w:numPr>
                <w:ilvl w:val="0"/>
                <w:numId w:val="21"/>
              </w:numPr>
              <w:rPr>
                <w:sz w:val="22"/>
                <w:szCs w:val="22"/>
              </w:rPr>
            </w:pPr>
            <w:r w:rsidRPr="00BB058D">
              <w:rPr>
                <w:sz w:val="22"/>
                <w:szCs w:val="22"/>
              </w:rPr>
              <w:t>Understanding their SEND</w:t>
            </w:r>
          </w:p>
          <w:p w:rsidR="00BB058D" w:rsidRPr="00BB058D" w:rsidRDefault="00BB058D" w:rsidP="00BB058D">
            <w:pPr>
              <w:pStyle w:val="BodyText"/>
              <w:numPr>
                <w:ilvl w:val="0"/>
                <w:numId w:val="21"/>
              </w:numPr>
              <w:rPr>
                <w:sz w:val="22"/>
                <w:szCs w:val="22"/>
              </w:rPr>
            </w:pPr>
            <w:r w:rsidRPr="00BB058D">
              <w:rPr>
                <w:sz w:val="22"/>
                <w:szCs w:val="22"/>
              </w:rPr>
              <w:t xml:space="preserve">Being prepared to try different strategies and approaches </w:t>
            </w:r>
          </w:p>
          <w:p w:rsidR="00BB058D" w:rsidRPr="00BB058D" w:rsidRDefault="00BB058D" w:rsidP="00BB058D">
            <w:pPr>
              <w:pStyle w:val="BodyText"/>
              <w:numPr>
                <w:ilvl w:val="0"/>
                <w:numId w:val="21"/>
              </w:numPr>
              <w:rPr>
                <w:sz w:val="22"/>
                <w:szCs w:val="22"/>
              </w:rPr>
            </w:pPr>
            <w:r w:rsidRPr="00BB058D">
              <w:rPr>
                <w:sz w:val="22"/>
                <w:szCs w:val="22"/>
              </w:rPr>
              <w:t xml:space="preserve">Thinking creatively and being solution </w:t>
            </w:r>
            <w:proofErr w:type="spellStart"/>
            <w:r w:rsidRPr="00BB058D">
              <w:rPr>
                <w:sz w:val="22"/>
                <w:szCs w:val="22"/>
              </w:rPr>
              <w:t>focussed</w:t>
            </w:r>
            <w:proofErr w:type="spellEnd"/>
          </w:p>
          <w:p w:rsidR="00BB058D" w:rsidRPr="00BB058D" w:rsidRDefault="00BB058D" w:rsidP="00BB058D">
            <w:pPr>
              <w:pStyle w:val="BodyText"/>
              <w:numPr>
                <w:ilvl w:val="0"/>
                <w:numId w:val="21"/>
              </w:numPr>
              <w:rPr>
                <w:sz w:val="22"/>
                <w:szCs w:val="22"/>
              </w:rPr>
            </w:pPr>
            <w:r w:rsidRPr="00BB058D">
              <w:rPr>
                <w:sz w:val="22"/>
                <w:szCs w:val="22"/>
              </w:rPr>
              <w:t>Listening to our children, our parents and other professionals</w:t>
            </w:r>
          </w:p>
          <w:p w:rsidR="00BB058D" w:rsidRPr="00BB058D" w:rsidRDefault="00BB058D" w:rsidP="00BB058D">
            <w:pPr>
              <w:pStyle w:val="BodyText"/>
              <w:numPr>
                <w:ilvl w:val="0"/>
                <w:numId w:val="21"/>
              </w:numPr>
              <w:rPr>
                <w:sz w:val="22"/>
                <w:szCs w:val="22"/>
              </w:rPr>
            </w:pPr>
            <w:r w:rsidRPr="00BB058D">
              <w:rPr>
                <w:sz w:val="22"/>
                <w:szCs w:val="22"/>
              </w:rPr>
              <w:t>Working together</w:t>
            </w:r>
          </w:p>
          <w:p w:rsidR="003F79E5" w:rsidRPr="00BB058D" w:rsidRDefault="00BB058D" w:rsidP="00BB058D">
            <w:pPr>
              <w:pStyle w:val="BodyText"/>
              <w:numPr>
                <w:ilvl w:val="0"/>
                <w:numId w:val="21"/>
              </w:numPr>
              <w:rPr>
                <w:sz w:val="22"/>
                <w:szCs w:val="22"/>
              </w:rPr>
            </w:pPr>
            <w:r w:rsidRPr="00BB058D">
              <w:rPr>
                <w:sz w:val="22"/>
                <w:szCs w:val="22"/>
              </w:rPr>
              <w:t>Continually adapting provision</w:t>
            </w:r>
            <w:r>
              <w:rPr>
                <w:sz w:val="22"/>
                <w:szCs w:val="22"/>
              </w:rPr>
              <w:t xml:space="preserve"> to best support the child</w:t>
            </w:r>
          </w:p>
        </w:tc>
      </w:tr>
      <w:tr w:rsidR="003F79E5" w:rsidTr="003F79E5">
        <w:tc>
          <w:tcPr>
            <w:tcW w:w="9686" w:type="dxa"/>
          </w:tcPr>
          <w:p w:rsidR="000F4072" w:rsidRPr="000F4072" w:rsidRDefault="000F4072" w:rsidP="000F4072">
            <w:pPr>
              <w:rPr>
                <w:rFonts w:asciiTheme="minorHAnsi" w:hAnsiTheme="minorHAnsi" w:cstheme="minorHAnsi"/>
                <w:b/>
                <w:color w:val="00B050"/>
                <w:sz w:val="22"/>
                <w:szCs w:val="22"/>
              </w:rPr>
            </w:pPr>
            <w:r w:rsidRPr="000F4072">
              <w:rPr>
                <w:rFonts w:asciiTheme="minorHAnsi" w:hAnsiTheme="minorHAnsi" w:cstheme="minorHAnsi"/>
                <w:b/>
                <w:color w:val="00B050"/>
                <w:sz w:val="22"/>
                <w:szCs w:val="22"/>
              </w:rPr>
              <w:t xml:space="preserve">How will the school staff support a child who has been identified as having special educational needs and/or disabilities (SEND)? </w:t>
            </w:r>
          </w:p>
          <w:p w:rsidR="000F4072" w:rsidRPr="007C1360" w:rsidRDefault="000F4072" w:rsidP="000F4072">
            <w:pPr>
              <w:rPr>
                <w:rFonts w:ascii="Arial" w:hAnsi="Arial" w:cs="Arial"/>
                <w:sz w:val="24"/>
                <w:szCs w:val="24"/>
              </w:rPr>
            </w:pPr>
            <w:r w:rsidRPr="007C1360">
              <w:rPr>
                <w:rFonts w:ascii="Arial" w:hAnsi="Arial" w:cs="Arial"/>
                <w:sz w:val="24"/>
                <w:szCs w:val="24"/>
              </w:rPr>
              <w:t xml:space="preserve"> </w:t>
            </w:r>
          </w:p>
          <w:p w:rsidR="000F4072" w:rsidRPr="000F4072" w:rsidRDefault="000F4072" w:rsidP="000F4072">
            <w:pPr>
              <w:rPr>
                <w:rFonts w:asciiTheme="minorHAnsi" w:hAnsiTheme="minorHAnsi" w:cstheme="minorHAnsi"/>
                <w:sz w:val="22"/>
                <w:szCs w:val="22"/>
              </w:rPr>
            </w:pPr>
            <w:r w:rsidRPr="000F4072">
              <w:rPr>
                <w:rFonts w:asciiTheme="minorHAnsi" w:hAnsiTheme="minorHAnsi" w:cstheme="minorHAnsi"/>
                <w:sz w:val="22"/>
                <w:szCs w:val="22"/>
              </w:rPr>
              <w:t>Specific resources or adaptations tailored for your child will be used in order to make lessons accessible, promoting and developing independent learning. This may include:</w:t>
            </w:r>
          </w:p>
          <w:p w:rsidR="000F4072" w:rsidRPr="000F4072" w:rsidRDefault="000F4072" w:rsidP="000F4072">
            <w:pPr>
              <w:pStyle w:val="ListParagraph"/>
              <w:numPr>
                <w:ilvl w:val="0"/>
                <w:numId w:val="7"/>
              </w:numPr>
              <w:rPr>
                <w:rFonts w:asciiTheme="minorHAnsi" w:hAnsiTheme="minorHAnsi" w:cstheme="minorHAnsi"/>
                <w:sz w:val="22"/>
                <w:szCs w:val="22"/>
              </w:rPr>
            </w:pPr>
            <w:r w:rsidRPr="000F4072">
              <w:rPr>
                <w:rFonts w:asciiTheme="minorHAnsi" w:hAnsiTheme="minorHAnsi" w:cstheme="minorHAnsi"/>
                <w:sz w:val="22"/>
                <w:szCs w:val="22"/>
              </w:rPr>
              <w:lastRenderedPageBreak/>
              <w:t xml:space="preserve">Alternative methods of recording instead of writing such as the use of the Clicker software on a Chromebook or a voice recorder. </w:t>
            </w:r>
          </w:p>
          <w:p w:rsidR="000F4072" w:rsidRPr="000F4072" w:rsidRDefault="000F4072" w:rsidP="000F4072">
            <w:pPr>
              <w:pStyle w:val="ListParagraph"/>
              <w:numPr>
                <w:ilvl w:val="0"/>
                <w:numId w:val="7"/>
              </w:numPr>
              <w:rPr>
                <w:rFonts w:asciiTheme="minorHAnsi" w:hAnsiTheme="minorHAnsi" w:cstheme="minorHAnsi"/>
                <w:sz w:val="22"/>
                <w:szCs w:val="22"/>
              </w:rPr>
            </w:pPr>
            <w:proofErr w:type="spellStart"/>
            <w:r w:rsidRPr="000F4072">
              <w:rPr>
                <w:rFonts w:asciiTheme="minorHAnsi" w:hAnsiTheme="minorHAnsi" w:cstheme="minorHAnsi"/>
                <w:sz w:val="22"/>
                <w:szCs w:val="22"/>
              </w:rPr>
              <w:t>Coloured</w:t>
            </w:r>
            <w:proofErr w:type="spellEnd"/>
            <w:r w:rsidRPr="000F4072">
              <w:rPr>
                <w:rFonts w:asciiTheme="minorHAnsi" w:hAnsiTheme="minorHAnsi" w:cstheme="minorHAnsi"/>
                <w:sz w:val="22"/>
                <w:szCs w:val="22"/>
              </w:rPr>
              <w:t xml:space="preserve"> overlays</w:t>
            </w:r>
          </w:p>
          <w:p w:rsidR="000F4072" w:rsidRPr="000F4072" w:rsidRDefault="000F4072" w:rsidP="000F4072">
            <w:pPr>
              <w:pStyle w:val="ListParagraph"/>
              <w:numPr>
                <w:ilvl w:val="0"/>
                <w:numId w:val="7"/>
              </w:numPr>
              <w:rPr>
                <w:rFonts w:asciiTheme="minorHAnsi" w:hAnsiTheme="minorHAnsi" w:cstheme="minorHAnsi"/>
                <w:sz w:val="22"/>
                <w:szCs w:val="22"/>
              </w:rPr>
            </w:pPr>
            <w:r w:rsidRPr="000F4072">
              <w:rPr>
                <w:rFonts w:asciiTheme="minorHAnsi" w:hAnsiTheme="minorHAnsi" w:cstheme="minorHAnsi"/>
                <w:sz w:val="22"/>
                <w:szCs w:val="22"/>
              </w:rPr>
              <w:t>Pencil grips</w:t>
            </w:r>
          </w:p>
          <w:p w:rsidR="000F4072" w:rsidRPr="000F4072" w:rsidRDefault="000F4072" w:rsidP="000F4072">
            <w:pPr>
              <w:pStyle w:val="ListParagraph"/>
              <w:numPr>
                <w:ilvl w:val="0"/>
                <w:numId w:val="7"/>
              </w:numPr>
              <w:rPr>
                <w:rFonts w:asciiTheme="minorHAnsi" w:hAnsiTheme="minorHAnsi" w:cstheme="minorHAnsi"/>
                <w:sz w:val="22"/>
                <w:szCs w:val="22"/>
              </w:rPr>
            </w:pPr>
            <w:r w:rsidRPr="000F4072">
              <w:rPr>
                <w:rFonts w:asciiTheme="minorHAnsi" w:hAnsiTheme="minorHAnsi" w:cstheme="minorHAnsi"/>
                <w:sz w:val="22"/>
                <w:szCs w:val="22"/>
              </w:rPr>
              <w:t>Writing frames</w:t>
            </w:r>
          </w:p>
          <w:p w:rsidR="000F4072" w:rsidRPr="000F4072" w:rsidRDefault="000F4072" w:rsidP="000F4072">
            <w:pPr>
              <w:pStyle w:val="ListParagraph"/>
              <w:numPr>
                <w:ilvl w:val="0"/>
                <w:numId w:val="7"/>
              </w:numPr>
              <w:rPr>
                <w:rFonts w:asciiTheme="minorHAnsi" w:hAnsiTheme="minorHAnsi" w:cstheme="minorHAnsi"/>
                <w:sz w:val="22"/>
                <w:szCs w:val="22"/>
              </w:rPr>
            </w:pPr>
            <w:r w:rsidRPr="000F4072">
              <w:rPr>
                <w:rFonts w:asciiTheme="minorHAnsi" w:hAnsiTheme="minorHAnsi" w:cstheme="minorHAnsi"/>
                <w:sz w:val="22"/>
                <w:szCs w:val="22"/>
              </w:rPr>
              <w:t>Visual aids</w:t>
            </w:r>
          </w:p>
          <w:p w:rsidR="000F4072" w:rsidRPr="000F4072" w:rsidRDefault="000F4072" w:rsidP="000F4072">
            <w:pPr>
              <w:pStyle w:val="ListParagraph"/>
              <w:numPr>
                <w:ilvl w:val="0"/>
                <w:numId w:val="7"/>
              </w:numPr>
              <w:rPr>
                <w:rFonts w:asciiTheme="minorHAnsi" w:hAnsiTheme="minorHAnsi" w:cstheme="minorHAnsi"/>
                <w:sz w:val="22"/>
                <w:szCs w:val="22"/>
              </w:rPr>
            </w:pPr>
            <w:r w:rsidRPr="000F4072">
              <w:rPr>
                <w:rFonts w:asciiTheme="minorHAnsi" w:hAnsiTheme="minorHAnsi" w:cstheme="minorHAnsi"/>
                <w:sz w:val="22"/>
                <w:szCs w:val="22"/>
              </w:rPr>
              <w:t xml:space="preserve">Sand timers </w:t>
            </w:r>
          </w:p>
          <w:p w:rsidR="000F4072" w:rsidRPr="000F4072" w:rsidRDefault="000F4072" w:rsidP="000F4072">
            <w:pPr>
              <w:pStyle w:val="ListParagraph"/>
              <w:numPr>
                <w:ilvl w:val="0"/>
                <w:numId w:val="7"/>
              </w:numPr>
              <w:rPr>
                <w:rFonts w:asciiTheme="minorHAnsi" w:hAnsiTheme="minorHAnsi" w:cstheme="minorHAnsi"/>
                <w:sz w:val="22"/>
                <w:szCs w:val="22"/>
              </w:rPr>
            </w:pPr>
            <w:r w:rsidRPr="000F4072">
              <w:rPr>
                <w:rFonts w:asciiTheme="minorHAnsi" w:hAnsiTheme="minorHAnsi" w:cstheme="minorHAnsi"/>
                <w:sz w:val="22"/>
                <w:szCs w:val="22"/>
              </w:rPr>
              <w:t>Fiddle toys</w:t>
            </w:r>
          </w:p>
          <w:p w:rsidR="000F4072" w:rsidRPr="000F4072" w:rsidRDefault="000F4072" w:rsidP="000F4072">
            <w:pPr>
              <w:rPr>
                <w:rFonts w:asciiTheme="minorHAnsi" w:hAnsiTheme="minorHAnsi" w:cstheme="minorHAnsi"/>
                <w:spacing w:val="-1"/>
                <w:sz w:val="22"/>
                <w:szCs w:val="22"/>
              </w:rPr>
            </w:pPr>
            <w:r w:rsidRPr="000F4072">
              <w:rPr>
                <w:rFonts w:asciiTheme="minorHAnsi" w:hAnsiTheme="minorHAnsi" w:cstheme="minorHAnsi"/>
                <w:sz w:val="22"/>
                <w:szCs w:val="22"/>
              </w:rPr>
              <w:t xml:space="preserve">Where appropriate, your child may be taught in smaller groups, or have additional adult support within the classroom. Intervention groups that may be led by a teacher or a learning support assistant (LSA) may be arranged and detailed on the year group provision map.  Such interventions may focus on developing literacy and numeracy skills, speech and language, emotional understanding or regulation and social skills, </w:t>
            </w:r>
            <w:proofErr w:type="spellStart"/>
            <w:r w:rsidRPr="000F4072">
              <w:rPr>
                <w:rFonts w:asciiTheme="minorHAnsi" w:hAnsiTheme="minorHAnsi" w:cstheme="minorHAnsi"/>
                <w:sz w:val="22"/>
                <w:szCs w:val="22"/>
              </w:rPr>
              <w:t>self esteem</w:t>
            </w:r>
            <w:proofErr w:type="spellEnd"/>
            <w:r w:rsidRPr="000F4072">
              <w:rPr>
                <w:rFonts w:asciiTheme="minorHAnsi" w:hAnsiTheme="minorHAnsi" w:cstheme="minorHAnsi"/>
                <w:sz w:val="22"/>
                <w:szCs w:val="22"/>
              </w:rPr>
              <w:t xml:space="preserve"> and resilience. This may include sessions in our Nurture group - Acorns, work with one of our play psychotherapists or time with our school therapy dog ‘Meg’. Strategies to support your child modify their </w:t>
            </w:r>
            <w:proofErr w:type="spellStart"/>
            <w:r w:rsidRPr="000F4072">
              <w:rPr>
                <w:rFonts w:asciiTheme="minorHAnsi" w:hAnsiTheme="minorHAnsi" w:cstheme="minorHAnsi"/>
                <w:sz w:val="22"/>
                <w:szCs w:val="22"/>
              </w:rPr>
              <w:t>behaviour</w:t>
            </w:r>
            <w:proofErr w:type="spellEnd"/>
            <w:r w:rsidRPr="000F4072">
              <w:rPr>
                <w:rFonts w:asciiTheme="minorHAnsi" w:hAnsiTheme="minorHAnsi" w:cstheme="minorHAnsi"/>
                <w:sz w:val="22"/>
                <w:szCs w:val="22"/>
              </w:rPr>
              <w:t xml:space="preserve"> and/or improve their attention and focus may be put in place such as individual reward systems linked to finishing learning tasks or following our values. Provision may be put in place to support your child during unstructured times of the day such as playtime and lunch time if they find the lunch hall or the playground difficult to manage. The type of support decided upon will be dependent on the type of need that the child has. </w:t>
            </w:r>
            <w:r w:rsidRPr="000F4072">
              <w:rPr>
                <w:rFonts w:asciiTheme="minorHAnsi" w:hAnsiTheme="minorHAnsi" w:cstheme="minorHAnsi"/>
                <w:spacing w:val="-1"/>
                <w:sz w:val="22"/>
                <w:szCs w:val="22"/>
              </w:rPr>
              <w:t xml:space="preserve">If the provision and strategies that have been put in place do not support the child efficiently enough, the SENCO, with parental consent, will seek advice from external agencies such as the local authority Inclusion and Intervention team or a speech and language therapist. </w:t>
            </w:r>
          </w:p>
          <w:p w:rsidR="000F4072" w:rsidRDefault="000F4072" w:rsidP="000F4072">
            <w:pPr>
              <w:rPr>
                <w:rFonts w:asciiTheme="minorHAnsi" w:hAnsiTheme="minorHAnsi" w:cstheme="minorHAnsi"/>
                <w:spacing w:val="-1"/>
                <w:sz w:val="22"/>
                <w:szCs w:val="22"/>
              </w:rPr>
            </w:pPr>
          </w:p>
          <w:p w:rsidR="003F79E5" w:rsidRPr="00102860" w:rsidRDefault="000F4072" w:rsidP="00102860">
            <w:pPr>
              <w:rPr>
                <w:rFonts w:asciiTheme="minorHAnsi" w:hAnsiTheme="minorHAnsi" w:cstheme="minorHAnsi"/>
                <w:sz w:val="22"/>
                <w:szCs w:val="22"/>
              </w:rPr>
            </w:pPr>
            <w:r>
              <w:rPr>
                <w:rFonts w:asciiTheme="minorHAnsi" w:hAnsiTheme="minorHAnsi" w:cstheme="minorHAnsi"/>
                <w:spacing w:val="-1"/>
                <w:sz w:val="22"/>
                <w:szCs w:val="22"/>
              </w:rPr>
              <w:t xml:space="preserve">SEND children can also be supported during testing periods, such as the Key Stage 2 SATs using access arrangements. </w:t>
            </w:r>
            <w:r w:rsidRPr="000F4072">
              <w:rPr>
                <w:rFonts w:asciiTheme="minorHAnsi" w:hAnsiTheme="minorHAnsi" w:cstheme="minorHAnsi"/>
                <w:spacing w:val="-1"/>
                <w:sz w:val="22"/>
                <w:szCs w:val="22"/>
              </w:rPr>
              <w:t xml:space="preserve">These include giving the child rest breaks or access to an adult who can act as a reader, prompt or scribe. In certain cases depending on the child’s level of need, the school can also apply for additional time for children during the tests, usually 25% extra.  </w:t>
            </w:r>
          </w:p>
        </w:tc>
      </w:tr>
      <w:tr w:rsidR="003F79E5" w:rsidTr="003F79E5">
        <w:tc>
          <w:tcPr>
            <w:tcW w:w="9686" w:type="dxa"/>
          </w:tcPr>
          <w:p w:rsidR="000F4072" w:rsidRDefault="000F4072" w:rsidP="000F4072">
            <w:pPr>
              <w:rPr>
                <w:rFonts w:asciiTheme="minorHAnsi" w:hAnsiTheme="minorHAnsi" w:cstheme="minorHAnsi"/>
                <w:b/>
                <w:color w:val="00B050"/>
                <w:sz w:val="22"/>
                <w:szCs w:val="22"/>
              </w:rPr>
            </w:pPr>
            <w:r w:rsidRPr="000F4072">
              <w:rPr>
                <w:rFonts w:asciiTheme="minorHAnsi" w:hAnsiTheme="minorHAnsi" w:cstheme="minorHAnsi"/>
                <w:b/>
                <w:color w:val="00B050"/>
                <w:sz w:val="22"/>
                <w:szCs w:val="22"/>
              </w:rPr>
              <w:lastRenderedPageBreak/>
              <w:t>How will the curriculum</w:t>
            </w:r>
            <w:r w:rsidR="00A50366">
              <w:rPr>
                <w:rFonts w:asciiTheme="minorHAnsi" w:hAnsiTheme="minorHAnsi" w:cstheme="minorHAnsi"/>
                <w:b/>
                <w:color w:val="00B050"/>
                <w:sz w:val="22"/>
                <w:szCs w:val="22"/>
              </w:rPr>
              <w:t xml:space="preserve"> and learning environment</w:t>
            </w:r>
            <w:r w:rsidRPr="000F4072">
              <w:rPr>
                <w:rFonts w:asciiTheme="minorHAnsi" w:hAnsiTheme="minorHAnsi" w:cstheme="minorHAnsi"/>
                <w:b/>
                <w:color w:val="00B050"/>
                <w:sz w:val="22"/>
                <w:szCs w:val="22"/>
              </w:rPr>
              <w:t xml:space="preserve"> be </w:t>
            </w:r>
            <w:r w:rsidR="00A50366">
              <w:rPr>
                <w:rFonts w:asciiTheme="minorHAnsi" w:hAnsiTheme="minorHAnsi" w:cstheme="minorHAnsi"/>
                <w:b/>
                <w:color w:val="00B050"/>
                <w:sz w:val="22"/>
                <w:szCs w:val="22"/>
              </w:rPr>
              <w:t>adapted</w:t>
            </w:r>
            <w:r w:rsidRPr="000F4072">
              <w:rPr>
                <w:rFonts w:asciiTheme="minorHAnsi" w:hAnsiTheme="minorHAnsi" w:cstheme="minorHAnsi"/>
                <w:b/>
                <w:color w:val="00B050"/>
                <w:sz w:val="22"/>
                <w:szCs w:val="22"/>
              </w:rPr>
              <w:t xml:space="preserve"> to the child who has special educational needs or a disability?</w:t>
            </w:r>
          </w:p>
          <w:p w:rsidR="000F4072" w:rsidRPr="000F4072" w:rsidRDefault="000F4072" w:rsidP="000F4072">
            <w:pPr>
              <w:rPr>
                <w:rFonts w:asciiTheme="minorHAnsi" w:hAnsiTheme="minorHAnsi" w:cstheme="minorHAnsi"/>
                <w:b/>
                <w:color w:val="00B050"/>
                <w:sz w:val="22"/>
                <w:szCs w:val="22"/>
              </w:rPr>
            </w:pPr>
          </w:p>
          <w:p w:rsidR="003F79E5" w:rsidRDefault="000F4072" w:rsidP="00102860">
            <w:pPr>
              <w:rPr>
                <w:rFonts w:asciiTheme="minorHAnsi" w:hAnsiTheme="minorHAnsi" w:cstheme="minorHAnsi"/>
                <w:sz w:val="22"/>
                <w:szCs w:val="22"/>
              </w:rPr>
            </w:pPr>
            <w:r w:rsidRPr="000F4072">
              <w:rPr>
                <w:rFonts w:asciiTheme="minorHAnsi" w:hAnsiTheme="minorHAnsi" w:cstheme="minorHAnsi"/>
                <w:sz w:val="22"/>
                <w:szCs w:val="22"/>
              </w:rPr>
              <w:t xml:space="preserve">Quality first teaching is in place in all classes for all pupils to access the curriculum and is monitored regularly by the leadership team to ensure that this remains the case. Using the information from ongoing monitoring and classroom assessments, teachers differentiate the learning to ensure it is pitched at a level which is accessible but still challenging enough for each individual child. This will sometimes involve children accessing curriculum content from younger year groups where gaps in their understanding have been identified by the class teacher. Information from more specific assessments to identify children’s needs such as </w:t>
            </w:r>
            <w:r w:rsidRPr="000F4072">
              <w:rPr>
                <w:rFonts w:asciiTheme="minorHAnsi" w:hAnsiTheme="minorHAnsi" w:cstheme="minorHAnsi"/>
                <w:spacing w:val="-1"/>
                <w:sz w:val="22"/>
                <w:szCs w:val="22"/>
              </w:rPr>
              <w:t xml:space="preserve">the Milton Keynes Local Authority communication assessment, called the First Assess Communication Tool (FACT), or a Boxall profile which assesses children’s emotional development, may result in a child being set personal, specific and achievable outcomes which are not linked to a curriculum subject. These will be included on the child’s SEN support plan. These may include things such as increasing the amount of time a child can sit and focus for, improving their ability to share and take turns, increasing the length of their utterances from one or two words to a full sentence, improving their ability to </w:t>
            </w:r>
            <w:proofErr w:type="spellStart"/>
            <w:r w:rsidRPr="000F4072">
              <w:rPr>
                <w:rFonts w:asciiTheme="minorHAnsi" w:hAnsiTheme="minorHAnsi" w:cstheme="minorHAnsi"/>
                <w:spacing w:val="-1"/>
                <w:sz w:val="22"/>
                <w:szCs w:val="22"/>
              </w:rPr>
              <w:t>self regulate</w:t>
            </w:r>
            <w:proofErr w:type="spellEnd"/>
            <w:r w:rsidRPr="000F4072">
              <w:rPr>
                <w:rFonts w:asciiTheme="minorHAnsi" w:hAnsiTheme="minorHAnsi" w:cstheme="minorHAnsi"/>
                <w:spacing w:val="-1"/>
                <w:sz w:val="22"/>
                <w:szCs w:val="22"/>
              </w:rPr>
              <w:t xml:space="preserve"> when they are angry by using different tools to support them or reducing the number of refusals to engage in learning. Where this is the case, your child may have specific sessions included in their timetable which allow them to develop the skills needed to meet these personal outcomes. </w:t>
            </w:r>
            <w:r w:rsidR="00CF06BE">
              <w:rPr>
                <w:rFonts w:asciiTheme="minorHAnsi" w:hAnsiTheme="minorHAnsi" w:cstheme="minorHAnsi"/>
                <w:spacing w:val="-1"/>
                <w:sz w:val="22"/>
                <w:szCs w:val="22"/>
              </w:rPr>
              <w:t>Some children have sensory or physical breaks plann</w:t>
            </w:r>
            <w:r w:rsidR="00EE02A9">
              <w:rPr>
                <w:rFonts w:asciiTheme="minorHAnsi" w:hAnsiTheme="minorHAnsi" w:cstheme="minorHAnsi"/>
                <w:spacing w:val="-1"/>
                <w:sz w:val="22"/>
                <w:szCs w:val="22"/>
              </w:rPr>
              <w:t>ed in to their time</w:t>
            </w:r>
            <w:r w:rsidR="00CF06BE">
              <w:rPr>
                <w:rFonts w:asciiTheme="minorHAnsi" w:hAnsiTheme="minorHAnsi" w:cstheme="minorHAnsi"/>
                <w:spacing w:val="-1"/>
                <w:sz w:val="22"/>
                <w:szCs w:val="22"/>
              </w:rPr>
              <w:t xml:space="preserve">table to give them time to complete short activities which meet their sensory seeking needs. </w:t>
            </w:r>
            <w:r w:rsidRPr="000F4072">
              <w:rPr>
                <w:rFonts w:asciiTheme="minorHAnsi" w:hAnsiTheme="minorHAnsi" w:cstheme="minorHAnsi"/>
                <w:sz w:val="22"/>
                <w:szCs w:val="22"/>
              </w:rPr>
              <w:t xml:space="preserve">Where children have been identified as having severe or complex needs, a completely </w:t>
            </w:r>
            <w:proofErr w:type="spellStart"/>
            <w:r w:rsidR="00102860">
              <w:rPr>
                <w:rFonts w:asciiTheme="minorHAnsi" w:hAnsiTheme="minorHAnsi" w:cstheme="minorHAnsi"/>
                <w:sz w:val="22"/>
                <w:szCs w:val="22"/>
              </w:rPr>
              <w:t>personalis</w:t>
            </w:r>
            <w:r w:rsidRPr="000F4072">
              <w:rPr>
                <w:rFonts w:asciiTheme="minorHAnsi" w:hAnsiTheme="minorHAnsi" w:cstheme="minorHAnsi"/>
                <w:sz w:val="22"/>
                <w:szCs w:val="22"/>
              </w:rPr>
              <w:t>ed</w:t>
            </w:r>
            <w:proofErr w:type="spellEnd"/>
            <w:r w:rsidRPr="000F4072">
              <w:rPr>
                <w:rFonts w:asciiTheme="minorHAnsi" w:hAnsiTheme="minorHAnsi" w:cstheme="minorHAnsi"/>
                <w:sz w:val="22"/>
                <w:szCs w:val="22"/>
              </w:rPr>
              <w:t xml:space="preserve"> curriculum timetable may be implemented. This will often be driven by the child’s interests. It may also have a broader focus on developing life skills as opposed to consisting of purely academic curriculum subjects. </w:t>
            </w:r>
          </w:p>
          <w:p w:rsidR="00A50366" w:rsidRPr="00102860" w:rsidRDefault="00CF06BE" w:rsidP="00CF06BE">
            <w:pPr>
              <w:rPr>
                <w:rFonts w:asciiTheme="minorHAnsi" w:hAnsiTheme="minorHAnsi" w:cstheme="minorHAnsi"/>
                <w:spacing w:val="-1"/>
                <w:sz w:val="22"/>
                <w:szCs w:val="22"/>
              </w:rPr>
            </w:pPr>
            <w:r>
              <w:rPr>
                <w:rFonts w:asciiTheme="minorHAnsi" w:hAnsiTheme="minorHAnsi" w:cstheme="minorHAnsi"/>
                <w:spacing w:val="-1"/>
                <w:sz w:val="22"/>
                <w:szCs w:val="22"/>
              </w:rPr>
              <w:t xml:space="preserve">We </w:t>
            </w:r>
            <w:r w:rsidR="00A50366">
              <w:rPr>
                <w:rFonts w:asciiTheme="minorHAnsi" w:hAnsiTheme="minorHAnsi" w:cstheme="minorHAnsi"/>
                <w:spacing w:val="-1"/>
                <w:sz w:val="22"/>
                <w:szCs w:val="22"/>
              </w:rPr>
              <w:t>ensure the child has access to an environment which suppo</w:t>
            </w:r>
            <w:r>
              <w:rPr>
                <w:rFonts w:asciiTheme="minorHAnsi" w:hAnsiTheme="minorHAnsi" w:cstheme="minorHAnsi"/>
                <w:spacing w:val="-1"/>
                <w:sz w:val="22"/>
                <w:szCs w:val="22"/>
              </w:rPr>
              <w:t xml:space="preserve">rts their needs. For some children, the traditional classroom set up may not be the best place for them to learn. We can set up individual work stations inside or outside the classroom for children that need their own space and minimal distractions. We have shared areas outside of the classrooms which can also be used as a quieter space to complete work for children that need it. We also have the Nurture room, Acorns, which can be used as an additional space during learning time. Within Acorns we have a black out tent, a light up bubble tube, a light table and other sensory resources which children may need to access to support their sensory needs. We also </w:t>
            </w:r>
            <w:r>
              <w:rPr>
                <w:rFonts w:asciiTheme="minorHAnsi" w:hAnsiTheme="minorHAnsi" w:cstheme="minorHAnsi"/>
                <w:spacing w:val="-1"/>
                <w:sz w:val="22"/>
                <w:szCs w:val="22"/>
              </w:rPr>
              <w:lastRenderedPageBreak/>
              <w:t xml:space="preserve">have an additional black out tent in the library which can be used as a space for children to calm down.  </w:t>
            </w:r>
          </w:p>
        </w:tc>
      </w:tr>
      <w:tr w:rsidR="00A50366" w:rsidTr="003F79E5">
        <w:tc>
          <w:tcPr>
            <w:tcW w:w="9686" w:type="dxa"/>
          </w:tcPr>
          <w:p w:rsidR="00A50366" w:rsidRPr="002C06ED" w:rsidRDefault="00A50366" w:rsidP="00A50366">
            <w:pPr>
              <w:rPr>
                <w:rFonts w:asciiTheme="minorHAnsi" w:hAnsiTheme="minorHAnsi" w:cstheme="minorHAnsi"/>
                <w:b/>
                <w:color w:val="00B050"/>
                <w:sz w:val="22"/>
                <w:szCs w:val="22"/>
              </w:rPr>
            </w:pPr>
            <w:r w:rsidRPr="002C06ED">
              <w:rPr>
                <w:rFonts w:asciiTheme="minorHAnsi" w:hAnsiTheme="minorHAnsi" w:cstheme="minorHAnsi"/>
                <w:b/>
                <w:color w:val="00B050"/>
                <w:sz w:val="22"/>
                <w:szCs w:val="22"/>
              </w:rPr>
              <w:lastRenderedPageBreak/>
              <w:t>How are the school’s resources allocated and matched to the child’s special educational needs and disabilities?</w:t>
            </w:r>
          </w:p>
          <w:p w:rsidR="00A50366" w:rsidRPr="002C06ED" w:rsidRDefault="00A50366" w:rsidP="00A50366">
            <w:pPr>
              <w:rPr>
                <w:rFonts w:asciiTheme="minorHAnsi" w:hAnsiTheme="minorHAnsi" w:cstheme="minorHAnsi"/>
                <w:b/>
                <w:sz w:val="22"/>
                <w:szCs w:val="22"/>
              </w:rPr>
            </w:pPr>
          </w:p>
          <w:p w:rsidR="00A50366" w:rsidRPr="000F4072" w:rsidRDefault="00A50366" w:rsidP="00A50366">
            <w:pPr>
              <w:rPr>
                <w:rFonts w:cstheme="minorHAnsi"/>
                <w:b/>
                <w:color w:val="00B050"/>
              </w:rPr>
            </w:pPr>
            <w:r w:rsidRPr="002C06ED">
              <w:rPr>
                <w:rFonts w:asciiTheme="minorHAnsi" w:hAnsiTheme="minorHAnsi" w:cstheme="minorHAnsi"/>
                <w:sz w:val="22"/>
                <w:szCs w:val="22"/>
              </w:rPr>
              <w:t xml:space="preserve">A national special educational needs amount is allocated in the </w:t>
            </w:r>
            <w:proofErr w:type="gramStart"/>
            <w:r w:rsidRPr="002C06ED">
              <w:rPr>
                <w:rFonts w:asciiTheme="minorHAnsi" w:hAnsiTheme="minorHAnsi" w:cstheme="minorHAnsi"/>
                <w:sz w:val="22"/>
                <w:szCs w:val="22"/>
              </w:rPr>
              <w:t>school ’s</w:t>
            </w:r>
            <w:proofErr w:type="gramEnd"/>
            <w:r w:rsidRPr="002C06ED">
              <w:rPr>
                <w:rFonts w:asciiTheme="minorHAnsi" w:hAnsiTheme="minorHAnsi" w:cstheme="minorHAnsi"/>
                <w:sz w:val="22"/>
                <w:szCs w:val="22"/>
              </w:rPr>
              <w:t xml:space="preserve"> budget by the Local Authority. This is used primarily to employ learning support assistants in the school who can support the children in class as well as deliver interventions. The money can also be spent to purchase specific resources or specialist equipment to support learning. As a school, we are expected to provide the equivalent of 13.25 hours of 1:1 support from within this budget. If a child’s needs require more than 13.25 hours of 1:1 support, the school can look at requesting additional funding. This requires the school to evidence the purpose of the support in place for the child and the impact it is having, usually across two terms. If the school can demonstrate they are spending </w:t>
            </w:r>
            <w:proofErr w:type="gramStart"/>
            <w:r w:rsidRPr="002C06ED">
              <w:rPr>
                <w:rFonts w:asciiTheme="minorHAnsi" w:hAnsiTheme="minorHAnsi" w:cstheme="minorHAnsi"/>
                <w:b/>
                <w:sz w:val="22"/>
                <w:szCs w:val="22"/>
                <w:u w:val="single"/>
              </w:rPr>
              <w:t>all</w:t>
            </w:r>
            <w:r w:rsidRPr="002C06ED">
              <w:rPr>
                <w:rFonts w:asciiTheme="minorHAnsi" w:hAnsiTheme="minorHAnsi" w:cstheme="minorHAnsi"/>
                <w:sz w:val="22"/>
                <w:szCs w:val="22"/>
              </w:rPr>
              <w:t xml:space="preserve"> of their</w:t>
            </w:r>
            <w:proofErr w:type="gramEnd"/>
            <w:r w:rsidRPr="002C06ED">
              <w:rPr>
                <w:rFonts w:asciiTheme="minorHAnsi" w:hAnsiTheme="minorHAnsi" w:cstheme="minorHAnsi"/>
                <w:sz w:val="22"/>
                <w:szCs w:val="22"/>
              </w:rPr>
              <w:t xml:space="preserve"> SEN budget, they can request additional top up funding. There are strict criteria for applying this. If awarded, it is funded on an agreed temporary basis only by the local authority. Where your child’s needs are identified as being long term and complex, in consultation with you, the school may decide to try and get the child an Education Health and Care Plan</w:t>
            </w:r>
            <w:r>
              <w:rPr>
                <w:rFonts w:asciiTheme="minorHAnsi" w:hAnsiTheme="minorHAnsi" w:cstheme="minorHAnsi"/>
                <w:sz w:val="22"/>
                <w:szCs w:val="22"/>
              </w:rPr>
              <w:t xml:space="preserve"> (EHCP)</w:t>
            </w:r>
            <w:r w:rsidRPr="002C06ED">
              <w:rPr>
                <w:rFonts w:asciiTheme="minorHAnsi" w:hAnsiTheme="minorHAnsi" w:cstheme="minorHAnsi"/>
                <w:sz w:val="22"/>
                <w:szCs w:val="22"/>
              </w:rPr>
              <w:t xml:space="preserve">. These are issued by the local authority. EHCPs are designed to support children and young people with long term and complex needs that are impacting on their ability to access learning and develop independence.  The EHCP will set out your child’s educational, health and care needs, and the provision they require in order to make progress. The plan will also come with additional funding that the school will receive annually in order to deliver the provision required for your child. With your consent and support, the school may submit detailed paperwork on your child’s needs, the support they receive and the progress they have made to the local authority requesting that they carry out an Education, Health and Care Plan (EHCP) needs assessment. The local authority review the evidence submitted and decide whether or not to start the assessment process. The decision is not always yes. If it is decided an assessment is necessary, this will be carried out by relevant professionals, including an educational psychologist. Once complete, the local authority review the evidence found and decide whether or not to issue an EHCP.  </w:t>
            </w:r>
          </w:p>
        </w:tc>
      </w:tr>
      <w:tr w:rsidR="003F79E5" w:rsidTr="003F79E5">
        <w:tc>
          <w:tcPr>
            <w:tcW w:w="9686" w:type="dxa"/>
          </w:tcPr>
          <w:p w:rsidR="00102860" w:rsidRPr="00102860" w:rsidRDefault="00102860" w:rsidP="00102860">
            <w:pPr>
              <w:rPr>
                <w:rFonts w:asciiTheme="minorHAnsi" w:hAnsiTheme="minorHAnsi" w:cstheme="minorHAnsi"/>
                <w:b/>
                <w:color w:val="00B050"/>
                <w:sz w:val="22"/>
                <w:szCs w:val="22"/>
              </w:rPr>
            </w:pPr>
            <w:r w:rsidRPr="00102860">
              <w:rPr>
                <w:rFonts w:asciiTheme="minorHAnsi" w:hAnsiTheme="minorHAnsi" w:cstheme="minorHAnsi"/>
                <w:b/>
                <w:color w:val="00B050"/>
                <w:sz w:val="22"/>
                <w:szCs w:val="22"/>
              </w:rPr>
              <w:t xml:space="preserve">How will the school and I know how my child is progressing and how will the school </w:t>
            </w:r>
            <w:r w:rsidR="00A50366">
              <w:rPr>
                <w:rFonts w:asciiTheme="minorHAnsi" w:hAnsiTheme="minorHAnsi" w:cstheme="minorHAnsi"/>
                <w:b/>
                <w:color w:val="00B050"/>
                <w:sz w:val="22"/>
                <w:szCs w:val="22"/>
              </w:rPr>
              <w:t xml:space="preserve">involve me and </w:t>
            </w:r>
            <w:r w:rsidRPr="00102860">
              <w:rPr>
                <w:rFonts w:asciiTheme="minorHAnsi" w:hAnsiTheme="minorHAnsi" w:cstheme="minorHAnsi"/>
                <w:b/>
                <w:color w:val="00B050"/>
                <w:sz w:val="22"/>
                <w:szCs w:val="22"/>
              </w:rPr>
              <w:t xml:space="preserve">help me to support my child’s learning? </w:t>
            </w:r>
          </w:p>
          <w:p w:rsidR="00102860" w:rsidRPr="00102860" w:rsidRDefault="00102860" w:rsidP="00102860">
            <w:pPr>
              <w:rPr>
                <w:rFonts w:asciiTheme="minorHAnsi" w:hAnsiTheme="minorHAnsi" w:cstheme="minorHAnsi"/>
                <w:sz w:val="22"/>
                <w:szCs w:val="22"/>
              </w:rPr>
            </w:pPr>
            <w:r w:rsidRPr="00102860">
              <w:rPr>
                <w:rFonts w:asciiTheme="minorHAnsi" w:hAnsiTheme="minorHAnsi" w:cstheme="minorHAnsi"/>
                <w:sz w:val="22"/>
                <w:szCs w:val="22"/>
              </w:rPr>
              <w:t xml:space="preserve"> </w:t>
            </w:r>
          </w:p>
          <w:p w:rsidR="00102860" w:rsidRPr="00102860" w:rsidRDefault="00102860" w:rsidP="00102860">
            <w:pPr>
              <w:rPr>
                <w:rFonts w:asciiTheme="minorHAnsi" w:hAnsiTheme="minorHAnsi" w:cstheme="minorHAnsi"/>
                <w:sz w:val="22"/>
                <w:szCs w:val="22"/>
              </w:rPr>
            </w:pPr>
            <w:r w:rsidRPr="00102860">
              <w:rPr>
                <w:rFonts w:asciiTheme="minorHAnsi" w:hAnsiTheme="minorHAnsi" w:cstheme="minorHAnsi"/>
                <w:sz w:val="22"/>
                <w:szCs w:val="22"/>
              </w:rPr>
              <w:t xml:space="preserve">Teachers at the school operate an open door policy, and if you wish to discuss your child’s progress at any time, an appointment can be made with the teacher or via the office.   </w:t>
            </w:r>
          </w:p>
          <w:p w:rsidR="00102860" w:rsidRPr="00102860" w:rsidRDefault="00102860" w:rsidP="00102860">
            <w:pPr>
              <w:rPr>
                <w:rFonts w:asciiTheme="minorHAnsi" w:hAnsiTheme="minorHAnsi" w:cstheme="minorHAnsi"/>
                <w:sz w:val="22"/>
                <w:szCs w:val="22"/>
              </w:rPr>
            </w:pPr>
            <w:r w:rsidRPr="00102860">
              <w:rPr>
                <w:rFonts w:asciiTheme="minorHAnsi" w:hAnsiTheme="minorHAnsi" w:cstheme="minorHAnsi"/>
                <w:sz w:val="22"/>
                <w:szCs w:val="22"/>
              </w:rPr>
              <w:t>Parents’ evenings are held during the Autumn and Spring terms and progress will be discussed here.</w:t>
            </w:r>
            <w:r w:rsidR="00586A3D">
              <w:rPr>
                <w:rFonts w:asciiTheme="minorHAnsi" w:hAnsiTheme="minorHAnsi" w:cstheme="minorHAnsi"/>
                <w:sz w:val="22"/>
                <w:szCs w:val="22"/>
              </w:rPr>
              <w:t xml:space="preserve"> You will also be made aware of any additional provision your child is receiving. </w:t>
            </w:r>
            <w:r w:rsidRPr="00102860">
              <w:rPr>
                <w:rFonts w:asciiTheme="minorHAnsi" w:hAnsiTheme="minorHAnsi" w:cstheme="minorHAnsi"/>
                <w:sz w:val="22"/>
                <w:szCs w:val="22"/>
              </w:rPr>
              <w:t xml:space="preserve">For children with special educational needs, if you wish you will also be able to attend an additional meeting each term with the </w:t>
            </w:r>
            <w:proofErr w:type="spellStart"/>
            <w:r w:rsidRPr="00102860">
              <w:rPr>
                <w:rFonts w:asciiTheme="minorHAnsi" w:hAnsiTheme="minorHAnsi" w:cstheme="minorHAnsi"/>
                <w:sz w:val="22"/>
                <w:szCs w:val="22"/>
              </w:rPr>
              <w:t>SENCo</w:t>
            </w:r>
            <w:proofErr w:type="spellEnd"/>
            <w:r w:rsidRPr="00102860">
              <w:rPr>
                <w:rFonts w:asciiTheme="minorHAnsi" w:hAnsiTheme="minorHAnsi" w:cstheme="minorHAnsi"/>
                <w:sz w:val="22"/>
                <w:szCs w:val="22"/>
              </w:rPr>
              <w:t xml:space="preserve"> and class teacher to discuss your child’s SEN support plan. Such meetings allow for a collaborative approach between the family and the school and allow for parent voice to be gathered. We value the information and insight you can give us on your child and how best we can support them in all areas of the curriculum, school life and their emotional and social development.  If you are not contacted for such a meeting, but feel that you would like one, please arrange this with the class teacher. The school will measure how well your child is progressing against the curriculum as well as against any personal, specific and achievable outcomes that may have been set as part of their SEN support plan through assessment of their academic progress, and regular observations of their </w:t>
            </w:r>
            <w:proofErr w:type="spellStart"/>
            <w:r w:rsidRPr="00102860">
              <w:rPr>
                <w:rFonts w:asciiTheme="minorHAnsi" w:hAnsiTheme="minorHAnsi" w:cstheme="minorHAnsi"/>
                <w:sz w:val="22"/>
                <w:szCs w:val="22"/>
              </w:rPr>
              <w:t>behaviour</w:t>
            </w:r>
            <w:proofErr w:type="spellEnd"/>
            <w:r w:rsidRPr="00102860">
              <w:rPr>
                <w:rFonts w:asciiTheme="minorHAnsi" w:hAnsiTheme="minorHAnsi" w:cstheme="minorHAnsi"/>
                <w:sz w:val="22"/>
                <w:szCs w:val="22"/>
              </w:rPr>
              <w:t xml:space="preserve"> and learning patterns. You will be part of the planning and reviewing process of these outcomes, and expectations regarding progress and how you can support at home will be shared and discussed during the termly meetings. Every child at Great Linford Primary School has a reading journal which also has space for messages to be communicated between home and school to share regular comments about progress and concerns between parents/</w:t>
            </w:r>
            <w:proofErr w:type="spellStart"/>
            <w:r w:rsidRPr="00102860">
              <w:rPr>
                <w:rFonts w:asciiTheme="minorHAnsi" w:hAnsiTheme="minorHAnsi" w:cstheme="minorHAnsi"/>
                <w:sz w:val="22"/>
                <w:szCs w:val="22"/>
              </w:rPr>
              <w:t>carers</w:t>
            </w:r>
            <w:proofErr w:type="spellEnd"/>
            <w:r w:rsidRPr="00102860">
              <w:rPr>
                <w:rFonts w:asciiTheme="minorHAnsi" w:hAnsiTheme="minorHAnsi" w:cstheme="minorHAnsi"/>
                <w:sz w:val="22"/>
                <w:szCs w:val="22"/>
              </w:rPr>
              <w:t xml:space="preserve"> and the class teacher.  More </w:t>
            </w:r>
            <w:proofErr w:type="spellStart"/>
            <w:r w:rsidRPr="00102860">
              <w:rPr>
                <w:rFonts w:asciiTheme="minorHAnsi" w:hAnsiTheme="minorHAnsi" w:cstheme="minorHAnsi"/>
                <w:sz w:val="22"/>
                <w:szCs w:val="22"/>
              </w:rPr>
              <w:t>personalised</w:t>
            </w:r>
            <w:proofErr w:type="spellEnd"/>
            <w:r w:rsidRPr="00102860">
              <w:rPr>
                <w:rFonts w:asciiTheme="minorHAnsi" w:hAnsiTheme="minorHAnsi" w:cstheme="minorHAnsi"/>
                <w:sz w:val="22"/>
                <w:szCs w:val="22"/>
              </w:rPr>
              <w:t xml:space="preserve"> communication systems can also be set up with the class teacher if necessary. Please ask your class teacher if you feel this is something you require. Open mornings and workshops may be hosted throughout the year by the school regarding how to support your child in particular subject areas such as phonics, reading, writing and </w:t>
            </w:r>
            <w:proofErr w:type="spellStart"/>
            <w:r w:rsidRPr="00102860">
              <w:rPr>
                <w:rFonts w:asciiTheme="minorHAnsi" w:hAnsiTheme="minorHAnsi" w:cstheme="minorHAnsi"/>
                <w:sz w:val="22"/>
                <w:szCs w:val="22"/>
              </w:rPr>
              <w:t>maths</w:t>
            </w:r>
            <w:proofErr w:type="spellEnd"/>
            <w:r w:rsidRPr="00102860">
              <w:rPr>
                <w:rFonts w:asciiTheme="minorHAnsi" w:hAnsiTheme="minorHAnsi" w:cstheme="minorHAnsi"/>
                <w:sz w:val="22"/>
                <w:szCs w:val="22"/>
              </w:rPr>
              <w:t xml:space="preserve">. The SENCO will also signpost you to any specific workshops or training aimed at the families of SEND children run by external providers that may be relevant, for example, the annual MK SEND Information Day. </w:t>
            </w:r>
          </w:p>
          <w:p w:rsidR="003F79E5" w:rsidRDefault="003F79E5" w:rsidP="00A9488A">
            <w:pPr>
              <w:spacing w:before="17"/>
              <w:rPr>
                <w:rFonts w:ascii="Calibri"/>
                <w:b/>
                <w:color w:val="006EC0"/>
                <w:spacing w:val="-1"/>
                <w:sz w:val="33"/>
              </w:rPr>
            </w:pPr>
          </w:p>
        </w:tc>
      </w:tr>
      <w:tr w:rsidR="00CF06BE" w:rsidTr="003F79E5">
        <w:tc>
          <w:tcPr>
            <w:tcW w:w="9686" w:type="dxa"/>
          </w:tcPr>
          <w:p w:rsidR="00CF06BE" w:rsidRPr="00ED043B" w:rsidRDefault="00CF06BE" w:rsidP="00102860">
            <w:pPr>
              <w:rPr>
                <w:rFonts w:asciiTheme="minorHAnsi" w:hAnsiTheme="minorHAnsi" w:cstheme="minorHAnsi"/>
                <w:b/>
                <w:color w:val="00B050"/>
                <w:sz w:val="22"/>
                <w:szCs w:val="22"/>
              </w:rPr>
            </w:pPr>
            <w:r w:rsidRPr="00ED043B">
              <w:rPr>
                <w:rFonts w:asciiTheme="minorHAnsi" w:hAnsiTheme="minorHAnsi" w:cstheme="minorHAnsi"/>
                <w:b/>
                <w:color w:val="00B050"/>
                <w:sz w:val="22"/>
                <w:szCs w:val="22"/>
              </w:rPr>
              <w:t>How will c</w:t>
            </w:r>
            <w:r w:rsidR="00ED043B" w:rsidRPr="00ED043B">
              <w:rPr>
                <w:rFonts w:asciiTheme="minorHAnsi" w:hAnsiTheme="minorHAnsi" w:cstheme="minorHAnsi"/>
                <w:b/>
                <w:color w:val="00B050"/>
                <w:sz w:val="22"/>
                <w:szCs w:val="22"/>
              </w:rPr>
              <w:t xml:space="preserve">hildren with SEN be consulted about the provision put in place for them? </w:t>
            </w:r>
          </w:p>
          <w:p w:rsidR="00ED043B" w:rsidRDefault="00ED043B" w:rsidP="00102860">
            <w:pPr>
              <w:rPr>
                <w:rFonts w:asciiTheme="minorHAnsi" w:hAnsiTheme="minorHAnsi" w:cstheme="minorHAnsi"/>
                <w:b/>
                <w:color w:val="00B050"/>
              </w:rPr>
            </w:pPr>
          </w:p>
          <w:p w:rsidR="005136AC" w:rsidRPr="00CF06BE" w:rsidRDefault="00FD4B04" w:rsidP="00AB4ADA">
            <w:pPr>
              <w:rPr>
                <w:rFonts w:asciiTheme="minorHAnsi" w:hAnsiTheme="minorHAnsi" w:cstheme="minorHAnsi"/>
                <w:b/>
                <w:color w:val="00B050"/>
              </w:rPr>
            </w:pPr>
            <w:r w:rsidRPr="00102860">
              <w:rPr>
                <w:rFonts w:asciiTheme="minorHAnsi" w:hAnsiTheme="minorHAnsi" w:cstheme="minorHAnsi"/>
                <w:sz w:val="22"/>
                <w:szCs w:val="22"/>
              </w:rPr>
              <w:t xml:space="preserve">Great Linford Primary School adopts a child </w:t>
            </w:r>
            <w:proofErr w:type="spellStart"/>
            <w:r w:rsidRPr="00102860">
              <w:rPr>
                <w:rFonts w:asciiTheme="minorHAnsi" w:hAnsiTheme="minorHAnsi" w:cstheme="minorHAnsi"/>
                <w:sz w:val="22"/>
                <w:szCs w:val="22"/>
              </w:rPr>
              <w:t>centred</w:t>
            </w:r>
            <w:proofErr w:type="spellEnd"/>
            <w:r w:rsidRPr="00102860">
              <w:rPr>
                <w:rFonts w:asciiTheme="minorHAnsi" w:hAnsiTheme="minorHAnsi" w:cstheme="minorHAnsi"/>
                <w:sz w:val="22"/>
                <w:szCs w:val="22"/>
              </w:rPr>
              <w:t xml:space="preserve"> approach to the support it provides to children with special educational needs.  Every effort is made to gather your child’s views about support that is planned for them, and regular reviews of their viewpoint on the support are sought; if they are not engaged with a particular provision, it is unlikely that it will work for them.</w:t>
            </w:r>
            <w:r>
              <w:rPr>
                <w:rFonts w:asciiTheme="minorHAnsi" w:hAnsiTheme="minorHAnsi" w:cstheme="minorHAnsi"/>
                <w:sz w:val="22"/>
                <w:szCs w:val="22"/>
              </w:rPr>
              <w:t xml:space="preserve"> Views are sought through discussion with </w:t>
            </w:r>
            <w:r w:rsidR="00AB4ADA">
              <w:rPr>
                <w:rFonts w:asciiTheme="minorHAnsi" w:hAnsiTheme="minorHAnsi" w:cstheme="minorHAnsi"/>
                <w:sz w:val="22"/>
                <w:szCs w:val="22"/>
              </w:rPr>
              <w:t xml:space="preserve">the </w:t>
            </w:r>
            <w:r>
              <w:rPr>
                <w:rFonts w:asciiTheme="minorHAnsi" w:hAnsiTheme="minorHAnsi" w:cstheme="minorHAnsi"/>
                <w:sz w:val="22"/>
                <w:szCs w:val="22"/>
              </w:rPr>
              <w:t xml:space="preserve">child and their most trusted adult. Where a child tells us they no longer wish to receive a particular type of provision or intervention, </w:t>
            </w:r>
            <w:r w:rsidR="00AB4ADA">
              <w:rPr>
                <w:rFonts w:asciiTheme="minorHAnsi" w:hAnsiTheme="minorHAnsi" w:cstheme="minorHAnsi"/>
                <w:sz w:val="22"/>
                <w:szCs w:val="22"/>
              </w:rPr>
              <w:t>we find a suitable</w:t>
            </w:r>
            <w:r>
              <w:rPr>
                <w:rFonts w:asciiTheme="minorHAnsi" w:hAnsiTheme="minorHAnsi" w:cstheme="minorHAnsi"/>
                <w:sz w:val="22"/>
                <w:szCs w:val="22"/>
              </w:rPr>
              <w:t xml:space="preserve"> alternative to try.</w:t>
            </w:r>
            <w:r w:rsidR="00AB4ADA">
              <w:rPr>
                <w:rFonts w:asciiTheme="minorHAnsi" w:hAnsiTheme="minorHAnsi" w:cstheme="minorHAnsi"/>
                <w:sz w:val="22"/>
                <w:szCs w:val="22"/>
              </w:rPr>
              <w:t xml:space="preserve"> For children who are unable to articulate their views, their patterns of behavior are observed instead as this can indicate their feelings about their provision even if they are unable to express them verbally. </w:t>
            </w:r>
          </w:p>
        </w:tc>
      </w:tr>
      <w:tr w:rsidR="003F79E5" w:rsidTr="003F79E5">
        <w:tc>
          <w:tcPr>
            <w:tcW w:w="9686" w:type="dxa"/>
          </w:tcPr>
          <w:p w:rsidR="00102860" w:rsidRPr="00102860" w:rsidRDefault="00102860" w:rsidP="00102860">
            <w:pPr>
              <w:rPr>
                <w:rFonts w:asciiTheme="minorHAnsi" w:hAnsiTheme="minorHAnsi" w:cstheme="minorHAnsi"/>
                <w:b/>
                <w:color w:val="00B050"/>
                <w:sz w:val="22"/>
                <w:szCs w:val="22"/>
              </w:rPr>
            </w:pPr>
            <w:r w:rsidRPr="00102860">
              <w:rPr>
                <w:rFonts w:asciiTheme="minorHAnsi" w:hAnsiTheme="minorHAnsi" w:cstheme="minorHAnsi"/>
                <w:b/>
                <w:color w:val="00B050"/>
                <w:sz w:val="22"/>
                <w:szCs w:val="22"/>
              </w:rPr>
              <w:lastRenderedPageBreak/>
              <w:t>What support is offered from the school to ensure the well-being of my child who requires extra help or has special educational needs and/or disabilities?</w:t>
            </w:r>
          </w:p>
          <w:p w:rsidR="00102860" w:rsidRPr="00102860" w:rsidRDefault="00102860" w:rsidP="00102860">
            <w:pPr>
              <w:rPr>
                <w:rFonts w:asciiTheme="minorHAnsi" w:hAnsiTheme="minorHAnsi" w:cstheme="minorHAnsi"/>
                <w:b/>
                <w:sz w:val="22"/>
                <w:szCs w:val="22"/>
              </w:rPr>
            </w:pPr>
          </w:p>
          <w:p w:rsidR="00102860" w:rsidRPr="00102860" w:rsidRDefault="00102860" w:rsidP="00102860">
            <w:pPr>
              <w:rPr>
                <w:rFonts w:asciiTheme="minorHAnsi" w:hAnsiTheme="minorHAnsi" w:cstheme="minorHAnsi"/>
                <w:sz w:val="22"/>
                <w:szCs w:val="22"/>
              </w:rPr>
            </w:pPr>
            <w:r w:rsidRPr="00102860">
              <w:rPr>
                <w:rFonts w:asciiTheme="minorHAnsi" w:hAnsiTheme="minorHAnsi" w:cstheme="minorHAnsi"/>
                <w:sz w:val="22"/>
                <w:szCs w:val="22"/>
              </w:rPr>
              <w:t xml:space="preserve">At Great Linford Primary School, we pride ourselves on outstanding pastoral support and acknowledge that at some time within their school life all children may need extra support from their class teacher and other members of staff. Further support is provided through a range of means: </w:t>
            </w:r>
          </w:p>
          <w:p w:rsidR="00102860" w:rsidRPr="00102860" w:rsidRDefault="00102860" w:rsidP="00102860">
            <w:pPr>
              <w:pStyle w:val="ListParagraph"/>
              <w:numPr>
                <w:ilvl w:val="0"/>
                <w:numId w:val="8"/>
              </w:numPr>
              <w:rPr>
                <w:rFonts w:asciiTheme="minorHAnsi" w:hAnsiTheme="minorHAnsi" w:cstheme="minorHAnsi"/>
                <w:sz w:val="22"/>
                <w:szCs w:val="22"/>
              </w:rPr>
            </w:pPr>
            <w:r w:rsidRPr="00102860">
              <w:rPr>
                <w:rFonts w:asciiTheme="minorHAnsi" w:hAnsiTheme="minorHAnsi" w:cstheme="minorHAnsi"/>
                <w:sz w:val="22"/>
                <w:szCs w:val="22"/>
              </w:rPr>
              <w:t xml:space="preserve"> </w:t>
            </w:r>
            <w:proofErr w:type="spellStart"/>
            <w:r w:rsidRPr="00102860">
              <w:rPr>
                <w:rFonts w:asciiTheme="minorHAnsi" w:hAnsiTheme="minorHAnsi" w:cstheme="minorHAnsi"/>
                <w:sz w:val="22"/>
                <w:szCs w:val="22"/>
              </w:rPr>
              <w:t>Well being</w:t>
            </w:r>
            <w:proofErr w:type="spellEnd"/>
            <w:r w:rsidRPr="00102860">
              <w:rPr>
                <w:rFonts w:asciiTheme="minorHAnsi" w:hAnsiTheme="minorHAnsi" w:cstheme="minorHAnsi"/>
                <w:sz w:val="22"/>
                <w:szCs w:val="22"/>
              </w:rPr>
              <w:t xml:space="preserve"> check-ins can be set up with a key adult, identified by both the child and the class teacher. These provide the child with regular, protected time to share their feelings with a trusted adult.</w:t>
            </w:r>
          </w:p>
          <w:p w:rsidR="00102860" w:rsidRPr="00102860" w:rsidRDefault="00102860" w:rsidP="00102860">
            <w:pPr>
              <w:pStyle w:val="ListParagraph"/>
              <w:numPr>
                <w:ilvl w:val="0"/>
                <w:numId w:val="8"/>
              </w:numPr>
              <w:rPr>
                <w:rFonts w:asciiTheme="minorHAnsi" w:hAnsiTheme="minorHAnsi" w:cstheme="minorHAnsi"/>
                <w:sz w:val="22"/>
                <w:szCs w:val="22"/>
              </w:rPr>
            </w:pPr>
            <w:r w:rsidRPr="00102860">
              <w:rPr>
                <w:rFonts w:asciiTheme="minorHAnsi" w:hAnsiTheme="minorHAnsi" w:cstheme="minorHAnsi"/>
                <w:sz w:val="22"/>
                <w:szCs w:val="22"/>
              </w:rPr>
              <w:t>Celebration or wow books can be set up for children who have a negative view of themselves at school to record all the positives that they experience during their school day. This may include photographs</w:t>
            </w:r>
            <w:proofErr w:type="gramStart"/>
            <w:r w:rsidRPr="00102860">
              <w:rPr>
                <w:rFonts w:asciiTheme="minorHAnsi" w:hAnsiTheme="minorHAnsi" w:cstheme="minorHAnsi"/>
                <w:sz w:val="22"/>
                <w:szCs w:val="22"/>
              </w:rPr>
              <w:t>,  positive</w:t>
            </w:r>
            <w:proofErr w:type="gramEnd"/>
            <w:r w:rsidRPr="00102860">
              <w:rPr>
                <w:rFonts w:asciiTheme="minorHAnsi" w:hAnsiTheme="minorHAnsi" w:cstheme="minorHAnsi"/>
                <w:sz w:val="22"/>
                <w:szCs w:val="22"/>
              </w:rPr>
              <w:t xml:space="preserve"> messages from their tea</w:t>
            </w:r>
            <w:r>
              <w:rPr>
                <w:rFonts w:asciiTheme="minorHAnsi" w:hAnsiTheme="minorHAnsi" w:cstheme="minorHAnsi"/>
                <w:sz w:val="22"/>
                <w:szCs w:val="22"/>
              </w:rPr>
              <w:t>cher or examples of some of their</w:t>
            </w:r>
            <w:r w:rsidRPr="00102860">
              <w:rPr>
                <w:rFonts w:asciiTheme="minorHAnsi" w:hAnsiTheme="minorHAnsi" w:cstheme="minorHAnsi"/>
                <w:sz w:val="22"/>
                <w:szCs w:val="22"/>
              </w:rPr>
              <w:t xml:space="preserve"> work.</w:t>
            </w:r>
          </w:p>
          <w:p w:rsidR="00102860" w:rsidRPr="00102860" w:rsidRDefault="00102860" w:rsidP="00102860">
            <w:pPr>
              <w:pStyle w:val="BodyText"/>
              <w:numPr>
                <w:ilvl w:val="0"/>
                <w:numId w:val="8"/>
              </w:numPr>
              <w:rPr>
                <w:rFonts w:asciiTheme="minorHAnsi" w:hAnsiTheme="minorHAnsi" w:cstheme="minorHAnsi"/>
                <w:sz w:val="22"/>
                <w:szCs w:val="22"/>
              </w:rPr>
            </w:pPr>
            <w:r w:rsidRPr="00102860">
              <w:rPr>
                <w:sz w:val="22"/>
                <w:szCs w:val="22"/>
              </w:rPr>
              <w:t>The school has a Nurture group ‘Acorns’ which runs in the afternoons led by our Nurture manager, Sue Regan, and her assistant, Sarah Vaughan. Th</w:t>
            </w:r>
            <w:r>
              <w:rPr>
                <w:sz w:val="22"/>
                <w:szCs w:val="22"/>
              </w:rPr>
              <w:t xml:space="preserve">e number of sessions a child </w:t>
            </w:r>
            <w:r w:rsidRPr="00102860">
              <w:rPr>
                <w:sz w:val="22"/>
                <w:szCs w:val="22"/>
              </w:rPr>
              <w:t xml:space="preserve">attends a week will depend on their level of need. Children are assessed using a Boxall Profile and are then supported to develop </w:t>
            </w:r>
            <w:r>
              <w:rPr>
                <w:sz w:val="22"/>
                <w:szCs w:val="22"/>
              </w:rPr>
              <w:t>any</w:t>
            </w:r>
            <w:r w:rsidRPr="00102860">
              <w:rPr>
                <w:sz w:val="22"/>
                <w:szCs w:val="22"/>
              </w:rPr>
              <w:t xml:space="preserve"> gaps they may have in their social skills and emotional understanding. </w:t>
            </w:r>
            <w:r w:rsidRPr="00102860">
              <w:rPr>
                <w:rFonts w:asciiTheme="minorHAnsi" w:hAnsiTheme="minorHAnsi" w:cstheme="minorHAnsi"/>
                <w:spacing w:val="12"/>
                <w:sz w:val="22"/>
                <w:szCs w:val="22"/>
              </w:rPr>
              <w:t xml:space="preserve">Nurture groups assess learning and social and emotional needs and give whatever </w:t>
            </w:r>
            <w:proofErr w:type="gramStart"/>
            <w:r w:rsidRPr="00102860">
              <w:rPr>
                <w:rFonts w:asciiTheme="minorHAnsi" w:hAnsiTheme="minorHAnsi" w:cstheme="minorHAnsi"/>
                <w:spacing w:val="12"/>
                <w:sz w:val="22"/>
                <w:szCs w:val="22"/>
              </w:rPr>
              <w:t>help</w:t>
            </w:r>
            <w:proofErr w:type="gramEnd"/>
            <w:r w:rsidRPr="00102860">
              <w:rPr>
                <w:rFonts w:asciiTheme="minorHAnsi" w:hAnsiTheme="minorHAnsi" w:cstheme="minorHAnsi"/>
                <w:spacing w:val="12"/>
                <w:sz w:val="22"/>
                <w:szCs w:val="22"/>
              </w:rPr>
              <w:t xml:space="preserve"> is needed to remove the barriers to learning. There is great emphasis on language development and communication. The relationship between the two staff, always nurturing and supportive, provides a role model that children observe and begin to copy.</w:t>
            </w:r>
            <w:r w:rsidRPr="00102860">
              <w:rPr>
                <w:rFonts w:asciiTheme="minorHAnsi" w:hAnsiTheme="minorHAnsi" w:cstheme="minorHAnsi"/>
                <w:sz w:val="22"/>
                <w:szCs w:val="22"/>
              </w:rPr>
              <w:t xml:space="preserve"> </w:t>
            </w:r>
          </w:p>
          <w:p w:rsidR="00102860" w:rsidRPr="00102860" w:rsidRDefault="00102860" w:rsidP="00102860">
            <w:pPr>
              <w:pStyle w:val="BodyText"/>
              <w:numPr>
                <w:ilvl w:val="0"/>
                <w:numId w:val="8"/>
              </w:numPr>
              <w:rPr>
                <w:rFonts w:asciiTheme="minorHAnsi" w:hAnsiTheme="minorHAnsi" w:cstheme="minorHAnsi"/>
                <w:sz w:val="22"/>
                <w:szCs w:val="22"/>
              </w:rPr>
            </w:pPr>
            <w:r w:rsidRPr="00102860">
              <w:rPr>
                <w:rFonts w:asciiTheme="minorHAnsi" w:hAnsiTheme="minorHAnsi" w:cstheme="minorHAnsi"/>
                <w:sz w:val="22"/>
                <w:szCs w:val="22"/>
              </w:rPr>
              <w:t>‘Toast time’ is offered mid-way through the morning and is an opportunity f</w:t>
            </w:r>
            <w:r w:rsidRPr="00102860">
              <w:rPr>
                <w:rFonts w:asciiTheme="minorHAnsi" w:hAnsiTheme="minorHAnsi" w:cstheme="minorHAnsi"/>
                <w:spacing w:val="12"/>
                <w:sz w:val="22"/>
                <w:szCs w:val="22"/>
              </w:rPr>
              <w:t>or social learning, helping children to attend to the needs of others, with time to listen and be listened to. Children attend if they struggle with the intensity of a full morning of academic learning and need a break or if they need an additional snack time to support them with their emotional regulation in class – the ‘hangry’ children.</w:t>
            </w:r>
          </w:p>
          <w:p w:rsidR="00102860" w:rsidRPr="00102860" w:rsidRDefault="00102860" w:rsidP="00102860">
            <w:pPr>
              <w:pStyle w:val="BodyText"/>
              <w:numPr>
                <w:ilvl w:val="0"/>
                <w:numId w:val="8"/>
              </w:numPr>
              <w:rPr>
                <w:rFonts w:asciiTheme="minorHAnsi" w:hAnsiTheme="minorHAnsi" w:cstheme="minorHAnsi"/>
                <w:sz w:val="22"/>
                <w:szCs w:val="22"/>
              </w:rPr>
            </w:pPr>
            <w:r w:rsidRPr="00102860">
              <w:rPr>
                <w:rFonts w:asciiTheme="minorHAnsi" w:hAnsiTheme="minorHAnsi" w:cstheme="minorHAnsi"/>
                <w:spacing w:val="12"/>
                <w:sz w:val="22"/>
                <w:szCs w:val="22"/>
              </w:rPr>
              <w:t xml:space="preserve">We have a therapy dog ‘Meg’ whose owner is Sandy, one of our learning support assistants. Meg comes into school on a Friday afternoon and provides sessions run by Sandy for children who have either: low </w:t>
            </w:r>
            <w:proofErr w:type="spellStart"/>
            <w:r w:rsidRPr="00102860">
              <w:rPr>
                <w:rFonts w:asciiTheme="minorHAnsi" w:hAnsiTheme="minorHAnsi" w:cstheme="minorHAnsi"/>
                <w:spacing w:val="12"/>
                <w:sz w:val="22"/>
                <w:szCs w:val="22"/>
              </w:rPr>
              <w:t>well being</w:t>
            </w:r>
            <w:proofErr w:type="spellEnd"/>
            <w:r w:rsidRPr="00102860">
              <w:rPr>
                <w:rFonts w:asciiTheme="minorHAnsi" w:hAnsiTheme="minorHAnsi" w:cstheme="minorHAnsi"/>
                <w:spacing w:val="12"/>
                <w:sz w:val="22"/>
                <w:szCs w:val="22"/>
              </w:rPr>
              <w:t xml:space="preserve">, high anxiety levels, difficulty forming friendships, children who lack the confidence to speak in front of others or children who need support in regulating their emotions. Children look forward to these sessions and you can often see a visible difference in their </w:t>
            </w:r>
            <w:proofErr w:type="spellStart"/>
            <w:r w:rsidRPr="00102860">
              <w:rPr>
                <w:rFonts w:asciiTheme="minorHAnsi" w:hAnsiTheme="minorHAnsi" w:cstheme="minorHAnsi"/>
                <w:spacing w:val="12"/>
                <w:sz w:val="22"/>
                <w:szCs w:val="22"/>
              </w:rPr>
              <w:t>well being</w:t>
            </w:r>
            <w:proofErr w:type="spellEnd"/>
            <w:r w:rsidRPr="00102860">
              <w:rPr>
                <w:rFonts w:asciiTheme="minorHAnsi" w:hAnsiTheme="minorHAnsi" w:cstheme="minorHAnsi"/>
                <w:spacing w:val="12"/>
                <w:sz w:val="22"/>
                <w:szCs w:val="22"/>
              </w:rPr>
              <w:t xml:space="preserve"> and mood during their time with Meg. </w:t>
            </w:r>
          </w:p>
          <w:p w:rsidR="00102860" w:rsidRPr="00102860" w:rsidRDefault="00102860" w:rsidP="00102860">
            <w:pPr>
              <w:pStyle w:val="BodyText"/>
              <w:numPr>
                <w:ilvl w:val="0"/>
                <w:numId w:val="8"/>
              </w:numPr>
              <w:rPr>
                <w:rFonts w:asciiTheme="minorHAnsi" w:hAnsiTheme="minorHAnsi" w:cstheme="minorHAnsi"/>
                <w:sz w:val="22"/>
                <w:szCs w:val="22"/>
              </w:rPr>
            </w:pPr>
            <w:r w:rsidRPr="00102860">
              <w:rPr>
                <w:rFonts w:asciiTheme="minorHAnsi" w:hAnsiTheme="minorHAnsi" w:cstheme="minorHAnsi"/>
                <w:spacing w:val="12"/>
                <w:sz w:val="22"/>
                <w:szCs w:val="22"/>
              </w:rPr>
              <w:t xml:space="preserve">We also have a small team of play psychotherapists who can offer individual or group therapy for children who have suffered trauma at some point in their past. </w:t>
            </w:r>
          </w:p>
          <w:p w:rsidR="00102860" w:rsidRPr="00102860" w:rsidRDefault="00102860" w:rsidP="00102860">
            <w:pPr>
              <w:pStyle w:val="BodyText"/>
              <w:numPr>
                <w:ilvl w:val="0"/>
                <w:numId w:val="8"/>
              </w:numPr>
              <w:rPr>
                <w:rFonts w:asciiTheme="minorHAnsi" w:hAnsiTheme="minorHAnsi" w:cstheme="minorHAnsi"/>
                <w:sz w:val="22"/>
                <w:szCs w:val="22"/>
              </w:rPr>
            </w:pPr>
            <w:r w:rsidRPr="00102860">
              <w:rPr>
                <w:rFonts w:asciiTheme="minorHAnsi" w:hAnsiTheme="minorHAnsi" w:cstheme="minorHAnsi"/>
                <w:spacing w:val="12"/>
                <w:sz w:val="22"/>
                <w:szCs w:val="22"/>
              </w:rPr>
              <w:t xml:space="preserve">At lunchtimes, we offer ‘Special Play’ – an invitation only session run by our Nurture Manager and Assistant. Children can eat their lunch in the comfort of the nurture room and have access to a range of indoor and outdoor play opportunities, including some adult led, in a smaller group with a high adult to child ratio. Children who struggle to manage their anxiety in the hall and on the playground benefit from attending Special Play. </w:t>
            </w:r>
          </w:p>
          <w:p w:rsidR="00102860" w:rsidRPr="00102860" w:rsidRDefault="00102860" w:rsidP="00102860">
            <w:pPr>
              <w:pStyle w:val="BodyText"/>
              <w:numPr>
                <w:ilvl w:val="0"/>
                <w:numId w:val="8"/>
              </w:numPr>
              <w:rPr>
                <w:rFonts w:asciiTheme="minorHAnsi" w:hAnsiTheme="minorHAnsi" w:cstheme="minorHAnsi"/>
                <w:sz w:val="22"/>
                <w:szCs w:val="22"/>
              </w:rPr>
            </w:pPr>
            <w:r w:rsidRPr="00102860">
              <w:rPr>
                <w:rFonts w:asciiTheme="minorHAnsi" w:hAnsiTheme="minorHAnsi" w:cstheme="minorHAnsi"/>
                <w:spacing w:val="12"/>
                <w:sz w:val="22"/>
                <w:szCs w:val="22"/>
              </w:rPr>
              <w:t xml:space="preserve">We also offer ‘Board Game Café’ during the lunch hour. As a school, we have invested in nearly 150 different board games which cater for </w:t>
            </w:r>
            <w:r w:rsidR="00FA0818">
              <w:rPr>
                <w:rFonts w:asciiTheme="minorHAnsi" w:hAnsiTheme="minorHAnsi" w:cstheme="minorHAnsi"/>
                <w:spacing w:val="12"/>
                <w:sz w:val="22"/>
                <w:szCs w:val="22"/>
              </w:rPr>
              <w:t xml:space="preserve">all </w:t>
            </w:r>
            <w:r w:rsidRPr="00102860">
              <w:rPr>
                <w:rFonts w:asciiTheme="minorHAnsi" w:hAnsiTheme="minorHAnsi" w:cstheme="minorHAnsi"/>
                <w:spacing w:val="12"/>
                <w:sz w:val="22"/>
                <w:szCs w:val="22"/>
              </w:rPr>
              <w:t xml:space="preserve">age groups. The session is run by our </w:t>
            </w:r>
            <w:proofErr w:type="spellStart"/>
            <w:r w:rsidRPr="00102860">
              <w:rPr>
                <w:rFonts w:asciiTheme="minorHAnsi" w:hAnsiTheme="minorHAnsi" w:cstheme="minorHAnsi"/>
                <w:spacing w:val="12"/>
                <w:sz w:val="22"/>
                <w:szCs w:val="22"/>
              </w:rPr>
              <w:t>Headteacher</w:t>
            </w:r>
            <w:proofErr w:type="spellEnd"/>
            <w:r w:rsidRPr="00102860">
              <w:rPr>
                <w:rFonts w:asciiTheme="minorHAnsi" w:hAnsiTheme="minorHAnsi" w:cstheme="minorHAnsi"/>
                <w:spacing w:val="12"/>
                <w:sz w:val="22"/>
                <w:szCs w:val="22"/>
              </w:rPr>
              <w:t xml:space="preserve">, Miss Tara Lovelock, along with some Year 6 helpers and although it is open to all, it is also signposted to those children whose </w:t>
            </w:r>
            <w:proofErr w:type="spellStart"/>
            <w:r w:rsidRPr="00102860">
              <w:rPr>
                <w:rFonts w:asciiTheme="minorHAnsi" w:hAnsiTheme="minorHAnsi" w:cstheme="minorHAnsi"/>
                <w:spacing w:val="12"/>
                <w:sz w:val="22"/>
                <w:szCs w:val="22"/>
              </w:rPr>
              <w:t>well being</w:t>
            </w:r>
            <w:proofErr w:type="spellEnd"/>
            <w:r w:rsidRPr="00102860">
              <w:rPr>
                <w:rFonts w:asciiTheme="minorHAnsi" w:hAnsiTheme="minorHAnsi" w:cstheme="minorHAnsi"/>
                <w:spacing w:val="12"/>
                <w:sz w:val="22"/>
                <w:szCs w:val="22"/>
              </w:rPr>
              <w:t xml:space="preserve"> might be being affected by difficulties they are having socially on the playground at lunchtime. </w:t>
            </w:r>
          </w:p>
          <w:p w:rsidR="00102860" w:rsidRPr="00102860" w:rsidRDefault="00102860" w:rsidP="00102860">
            <w:pPr>
              <w:pStyle w:val="BodyText"/>
              <w:numPr>
                <w:ilvl w:val="0"/>
                <w:numId w:val="8"/>
              </w:numPr>
              <w:rPr>
                <w:rFonts w:asciiTheme="minorHAnsi" w:hAnsiTheme="minorHAnsi" w:cstheme="minorHAnsi"/>
                <w:sz w:val="22"/>
                <w:szCs w:val="22"/>
              </w:rPr>
            </w:pPr>
            <w:r w:rsidRPr="00102860">
              <w:rPr>
                <w:rFonts w:asciiTheme="minorHAnsi" w:hAnsiTheme="minorHAnsi" w:cstheme="minorHAnsi"/>
                <w:spacing w:val="12"/>
                <w:sz w:val="22"/>
                <w:szCs w:val="22"/>
              </w:rPr>
              <w:t xml:space="preserve">Playground and restorative leaders are children from all year groups who can support </w:t>
            </w:r>
            <w:r w:rsidRPr="00102860">
              <w:rPr>
                <w:rFonts w:asciiTheme="minorHAnsi" w:hAnsiTheme="minorHAnsi" w:cstheme="minorHAnsi"/>
                <w:spacing w:val="12"/>
                <w:sz w:val="22"/>
                <w:szCs w:val="22"/>
              </w:rPr>
              <w:lastRenderedPageBreak/>
              <w:t>children resolve friendship difficulties on the playground following the school’s principles of ‘Restorative Justice’. They also identify and support children who may not have anyone to play with.</w:t>
            </w:r>
          </w:p>
          <w:p w:rsidR="00102860" w:rsidRPr="00102860" w:rsidRDefault="00102860" w:rsidP="00102860">
            <w:pPr>
              <w:pStyle w:val="BodyText"/>
              <w:numPr>
                <w:ilvl w:val="0"/>
                <w:numId w:val="8"/>
              </w:numPr>
              <w:rPr>
                <w:rFonts w:asciiTheme="minorHAnsi" w:hAnsiTheme="minorHAnsi" w:cstheme="minorHAnsi"/>
                <w:sz w:val="22"/>
                <w:szCs w:val="22"/>
              </w:rPr>
            </w:pPr>
            <w:r w:rsidRPr="00102860">
              <w:rPr>
                <w:rFonts w:asciiTheme="minorHAnsi" w:hAnsiTheme="minorHAnsi" w:cstheme="minorHAnsi"/>
                <w:spacing w:val="12"/>
                <w:sz w:val="22"/>
                <w:szCs w:val="22"/>
              </w:rPr>
              <w:t xml:space="preserve">We value the role that music can play in supporting children’s well-being. ‘Rock Steady’ is a company that comes in once a week and works with children to set up their own rock band, teaching them how to play different instruments such as the drums, keyboard and guitar. Although parents pay for their children to attend this session, we also receive a limited number of free places which we have used to target children with low </w:t>
            </w:r>
            <w:proofErr w:type="spellStart"/>
            <w:r w:rsidRPr="00102860">
              <w:rPr>
                <w:rFonts w:asciiTheme="minorHAnsi" w:hAnsiTheme="minorHAnsi" w:cstheme="minorHAnsi"/>
                <w:spacing w:val="12"/>
                <w:sz w:val="22"/>
                <w:szCs w:val="22"/>
              </w:rPr>
              <w:t>well being</w:t>
            </w:r>
            <w:proofErr w:type="spellEnd"/>
            <w:r w:rsidRPr="00102860">
              <w:rPr>
                <w:rFonts w:asciiTheme="minorHAnsi" w:hAnsiTheme="minorHAnsi" w:cstheme="minorHAnsi"/>
                <w:spacing w:val="12"/>
                <w:sz w:val="22"/>
                <w:szCs w:val="22"/>
              </w:rPr>
              <w:t xml:space="preserve"> and </w:t>
            </w:r>
            <w:proofErr w:type="spellStart"/>
            <w:r w:rsidRPr="00102860">
              <w:rPr>
                <w:rFonts w:asciiTheme="minorHAnsi" w:hAnsiTheme="minorHAnsi" w:cstheme="minorHAnsi"/>
                <w:spacing w:val="12"/>
                <w:sz w:val="22"/>
                <w:szCs w:val="22"/>
              </w:rPr>
              <w:t>self esteem</w:t>
            </w:r>
            <w:proofErr w:type="spellEnd"/>
            <w:r w:rsidRPr="00102860">
              <w:rPr>
                <w:rFonts w:asciiTheme="minorHAnsi" w:hAnsiTheme="minorHAnsi" w:cstheme="minorHAnsi"/>
                <w:spacing w:val="12"/>
                <w:sz w:val="22"/>
                <w:szCs w:val="22"/>
              </w:rPr>
              <w:t>.</w:t>
            </w:r>
          </w:p>
          <w:p w:rsidR="00102860" w:rsidRPr="00102860" w:rsidRDefault="00102860" w:rsidP="00102860">
            <w:pPr>
              <w:pStyle w:val="BodyText"/>
              <w:numPr>
                <w:ilvl w:val="0"/>
                <w:numId w:val="8"/>
              </w:numPr>
              <w:rPr>
                <w:rFonts w:asciiTheme="minorHAnsi" w:hAnsiTheme="minorHAnsi" w:cstheme="minorHAnsi"/>
                <w:sz w:val="22"/>
                <w:szCs w:val="22"/>
              </w:rPr>
            </w:pPr>
            <w:r w:rsidRPr="00102860">
              <w:rPr>
                <w:rFonts w:asciiTheme="minorHAnsi" w:hAnsiTheme="minorHAnsi" w:cstheme="minorHAnsi"/>
                <w:spacing w:val="12"/>
                <w:sz w:val="22"/>
                <w:szCs w:val="22"/>
              </w:rPr>
              <w:t xml:space="preserve">Peer mentoring systems are also used to support children’s </w:t>
            </w:r>
            <w:proofErr w:type="spellStart"/>
            <w:r w:rsidRPr="00102860">
              <w:rPr>
                <w:rFonts w:asciiTheme="minorHAnsi" w:hAnsiTheme="minorHAnsi" w:cstheme="minorHAnsi"/>
                <w:spacing w:val="12"/>
                <w:sz w:val="22"/>
                <w:szCs w:val="22"/>
              </w:rPr>
              <w:t>well being</w:t>
            </w:r>
            <w:proofErr w:type="spellEnd"/>
            <w:r w:rsidRPr="00102860">
              <w:rPr>
                <w:rFonts w:asciiTheme="minorHAnsi" w:hAnsiTheme="minorHAnsi" w:cstheme="minorHAnsi"/>
                <w:spacing w:val="12"/>
                <w:sz w:val="22"/>
                <w:szCs w:val="22"/>
              </w:rPr>
              <w:t xml:space="preserve">. Children are matched to another in an older year group who acts as a positive role model and buddy to that child. Sometimes, it is the child with low </w:t>
            </w:r>
            <w:proofErr w:type="spellStart"/>
            <w:r w:rsidRPr="00102860">
              <w:rPr>
                <w:rFonts w:asciiTheme="minorHAnsi" w:hAnsiTheme="minorHAnsi" w:cstheme="minorHAnsi"/>
                <w:spacing w:val="12"/>
                <w:sz w:val="22"/>
                <w:szCs w:val="22"/>
              </w:rPr>
              <w:t>well being</w:t>
            </w:r>
            <w:proofErr w:type="spellEnd"/>
            <w:r w:rsidRPr="00102860">
              <w:rPr>
                <w:rFonts w:asciiTheme="minorHAnsi" w:hAnsiTheme="minorHAnsi" w:cstheme="minorHAnsi"/>
                <w:spacing w:val="12"/>
                <w:sz w:val="22"/>
                <w:szCs w:val="22"/>
              </w:rPr>
              <w:t xml:space="preserve"> who </w:t>
            </w:r>
            <w:proofErr w:type="gramStart"/>
            <w:r w:rsidRPr="00102860">
              <w:rPr>
                <w:rFonts w:asciiTheme="minorHAnsi" w:hAnsiTheme="minorHAnsi" w:cstheme="minorHAnsi"/>
                <w:spacing w:val="12"/>
                <w:sz w:val="22"/>
                <w:szCs w:val="22"/>
              </w:rPr>
              <w:t>becomes the role model</w:t>
            </w:r>
            <w:proofErr w:type="gramEnd"/>
            <w:r w:rsidRPr="00102860">
              <w:rPr>
                <w:rFonts w:asciiTheme="minorHAnsi" w:hAnsiTheme="minorHAnsi" w:cstheme="minorHAnsi"/>
                <w:spacing w:val="12"/>
                <w:sz w:val="22"/>
                <w:szCs w:val="22"/>
              </w:rPr>
              <w:t>. We have used children in this way to work with our sports coach supporting him deliver lessons to the younger children.</w:t>
            </w:r>
          </w:p>
          <w:p w:rsidR="00102860" w:rsidRPr="00102860" w:rsidRDefault="00102860" w:rsidP="00102860">
            <w:pPr>
              <w:pStyle w:val="BodyText"/>
              <w:numPr>
                <w:ilvl w:val="0"/>
                <w:numId w:val="8"/>
              </w:numPr>
              <w:rPr>
                <w:rFonts w:asciiTheme="minorHAnsi" w:hAnsiTheme="minorHAnsi" w:cstheme="minorHAnsi"/>
                <w:sz w:val="22"/>
                <w:szCs w:val="22"/>
              </w:rPr>
            </w:pPr>
            <w:r w:rsidRPr="00102860">
              <w:rPr>
                <w:rFonts w:asciiTheme="minorHAnsi" w:hAnsiTheme="minorHAnsi" w:cstheme="minorHAnsi"/>
                <w:spacing w:val="12"/>
                <w:sz w:val="22"/>
                <w:szCs w:val="22"/>
              </w:rPr>
              <w:t>Our PSHE curriculum provides pupils with the skills and knowledge needed to enhance and maintain their social, emotional knowledge and wellbeing</w:t>
            </w:r>
            <w:r w:rsidRPr="00102860">
              <w:rPr>
                <w:rFonts w:asciiTheme="minorHAnsi" w:hAnsiTheme="minorHAnsi" w:cstheme="minorHAnsi"/>
                <w:sz w:val="22"/>
                <w:szCs w:val="22"/>
              </w:rPr>
              <w:t xml:space="preserve"> </w:t>
            </w:r>
            <w:r w:rsidRPr="00102860">
              <w:rPr>
                <w:rFonts w:asciiTheme="minorHAnsi" w:hAnsiTheme="minorHAnsi" w:cstheme="minorHAnsi"/>
                <w:spacing w:val="12"/>
                <w:sz w:val="22"/>
                <w:szCs w:val="22"/>
              </w:rPr>
              <w:t>provides pupils with the skills and knowledge needed to enhance and maintain their social, emotional knowledge and wellbeing. We have just bought into a new scheme, Jigsaw, which has a particular focus on incorporating mindfulness and developing children’s mental wellbeing.</w:t>
            </w:r>
          </w:p>
          <w:p w:rsidR="00102860" w:rsidRPr="00102860" w:rsidRDefault="00102860" w:rsidP="00102860">
            <w:pPr>
              <w:pStyle w:val="BodyText"/>
              <w:numPr>
                <w:ilvl w:val="0"/>
                <w:numId w:val="8"/>
              </w:numPr>
              <w:rPr>
                <w:rFonts w:asciiTheme="minorHAnsi" w:hAnsiTheme="minorHAnsi" w:cstheme="minorHAnsi"/>
                <w:sz w:val="22"/>
                <w:szCs w:val="22"/>
              </w:rPr>
            </w:pPr>
            <w:r w:rsidRPr="00102860">
              <w:rPr>
                <w:rFonts w:asciiTheme="minorHAnsi" w:hAnsiTheme="minorHAnsi" w:cstheme="minorHAnsi"/>
                <w:spacing w:val="12"/>
                <w:sz w:val="22"/>
                <w:szCs w:val="22"/>
              </w:rPr>
              <w:t xml:space="preserve">Sensory breaks are provided for children who struggle with </w:t>
            </w:r>
            <w:proofErr w:type="spellStart"/>
            <w:r w:rsidRPr="00102860">
              <w:rPr>
                <w:rFonts w:asciiTheme="minorHAnsi" w:hAnsiTheme="minorHAnsi" w:cstheme="minorHAnsi"/>
                <w:spacing w:val="12"/>
                <w:sz w:val="22"/>
                <w:szCs w:val="22"/>
              </w:rPr>
              <w:t>self regulation</w:t>
            </w:r>
            <w:proofErr w:type="spellEnd"/>
            <w:r w:rsidRPr="00102860">
              <w:rPr>
                <w:rFonts w:asciiTheme="minorHAnsi" w:hAnsiTheme="minorHAnsi" w:cstheme="minorHAnsi"/>
                <w:spacing w:val="12"/>
                <w:sz w:val="22"/>
                <w:szCs w:val="22"/>
              </w:rPr>
              <w:t xml:space="preserve"> as a tool to support them manage their anxiety. </w:t>
            </w:r>
          </w:p>
          <w:p w:rsidR="00102860" w:rsidRPr="00102860" w:rsidRDefault="00102860" w:rsidP="00102860">
            <w:pPr>
              <w:pStyle w:val="BodyText"/>
              <w:numPr>
                <w:ilvl w:val="0"/>
                <w:numId w:val="8"/>
              </w:numPr>
              <w:rPr>
                <w:rFonts w:asciiTheme="minorHAnsi" w:hAnsiTheme="minorHAnsi" w:cstheme="minorHAnsi"/>
                <w:sz w:val="22"/>
                <w:szCs w:val="22"/>
              </w:rPr>
            </w:pPr>
            <w:r w:rsidRPr="00102860">
              <w:rPr>
                <w:rFonts w:asciiTheme="minorHAnsi" w:hAnsiTheme="minorHAnsi" w:cstheme="minorHAnsi"/>
                <w:spacing w:val="12"/>
                <w:sz w:val="22"/>
                <w:szCs w:val="22"/>
              </w:rPr>
              <w:t xml:space="preserve">Personalized reward systems are used to support children with low levels of </w:t>
            </w:r>
            <w:proofErr w:type="spellStart"/>
            <w:r w:rsidRPr="00102860">
              <w:rPr>
                <w:rFonts w:asciiTheme="minorHAnsi" w:hAnsiTheme="minorHAnsi" w:cstheme="minorHAnsi"/>
                <w:spacing w:val="12"/>
                <w:sz w:val="22"/>
                <w:szCs w:val="22"/>
              </w:rPr>
              <w:t>self esteem</w:t>
            </w:r>
            <w:proofErr w:type="spellEnd"/>
            <w:r w:rsidRPr="00102860">
              <w:rPr>
                <w:rFonts w:asciiTheme="minorHAnsi" w:hAnsiTheme="minorHAnsi" w:cstheme="minorHAnsi"/>
                <w:spacing w:val="12"/>
                <w:sz w:val="22"/>
                <w:szCs w:val="22"/>
              </w:rPr>
              <w:t xml:space="preserve"> and motivation. </w:t>
            </w:r>
          </w:p>
          <w:p w:rsidR="00102860" w:rsidRPr="00102860" w:rsidRDefault="00102860" w:rsidP="00102860">
            <w:pPr>
              <w:pStyle w:val="BodyText"/>
              <w:numPr>
                <w:ilvl w:val="0"/>
                <w:numId w:val="8"/>
              </w:numPr>
              <w:rPr>
                <w:rFonts w:asciiTheme="minorHAnsi" w:hAnsiTheme="minorHAnsi" w:cstheme="minorHAnsi"/>
                <w:sz w:val="22"/>
                <w:szCs w:val="22"/>
              </w:rPr>
            </w:pPr>
            <w:r w:rsidRPr="00102860">
              <w:rPr>
                <w:rFonts w:asciiTheme="minorHAnsi" w:hAnsiTheme="minorHAnsi" w:cstheme="minorHAnsi"/>
                <w:spacing w:val="12"/>
                <w:sz w:val="22"/>
                <w:szCs w:val="22"/>
              </w:rPr>
              <w:t xml:space="preserve">Opportunities to experience success are timetabled in for children with more extreme learning difficulties who may find all aspects of the school day incredibly challenging due to their very low levels of cognition. This may simply be a </w:t>
            </w:r>
            <w:proofErr w:type="spellStart"/>
            <w:r w:rsidRPr="00102860">
              <w:rPr>
                <w:rFonts w:asciiTheme="minorHAnsi" w:hAnsiTheme="minorHAnsi" w:cstheme="minorHAnsi"/>
                <w:spacing w:val="12"/>
                <w:sz w:val="22"/>
                <w:szCs w:val="22"/>
              </w:rPr>
              <w:t>colouring</w:t>
            </w:r>
            <w:proofErr w:type="spellEnd"/>
            <w:r w:rsidRPr="00102860">
              <w:rPr>
                <w:rFonts w:asciiTheme="minorHAnsi" w:hAnsiTheme="minorHAnsi" w:cstheme="minorHAnsi"/>
                <w:spacing w:val="12"/>
                <w:sz w:val="22"/>
                <w:szCs w:val="22"/>
              </w:rPr>
              <w:t xml:space="preserve"> activity or some time playing with some </w:t>
            </w:r>
            <w:proofErr w:type="spellStart"/>
            <w:r w:rsidRPr="00102860">
              <w:rPr>
                <w:rFonts w:asciiTheme="minorHAnsi" w:hAnsiTheme="minorHAnsi" w:cstheme="minorHAnsi"/>
                <w:spacing w:val="12"/>
                <w:sz w:val="22"/>
                <w:szCs w:val="22"/>
              </w:rPr>
              <w:t>lego</w:t>
            </w:r>
            <w:proofErr w:type="spellEnd"/>
            <w:r w:rsidRPr="00102860">
              <w:rPr>
                <w:rFonts w:asciiTheme="minorHAnsi" w:hAnsiTheme="minorHAnsi" w:cstheme="minorHAnsi"/>
                <w:spacing w:val="12"/>
                <w:sz w:val="22"/>
                <w:szCs w:val="22"/>
              </w:rPr>
              <w:t xml:space="preserve">. </w:t>
            </w:r>
          </w:p>
          <w:p w:rsidR="00102860" w:rsidRPr="00102860" w:rsidRDefault="00102860" w:rsidP="00102860">
            <w:pPr>
              <w:pStyle w:val="BodyText"/>
              <w:numPr>
                <w:ilvl w:val="0"/>
                <w:numId w:val="8"/>
              </w:numPr>
              <w:rPr>
                <w:rFonts w:asciiTheme="minorHAnsi" w:hAnsiTheme="minorHAnsi" w:cstheme="minorHAnsi"/>
                <w:sz w:val="22"/>
                <w:szCs w:val="22"/>
              </w:rPr>
            </w:pPr>
            <w:r w:rsidRPr="00102860">
              <w:rPr>
                <w:rFonts w:asciiTheme="minorHAnsi" w:hAnsiTheme="minorHAnsi" w:cstheme="minorHAnsi"/>
                <w:spacing w:val="12"/>
                <w:sz w:val="22"/>
                <w:szCs w:val="22"/>
              </w:rPr>
              <w:t xml:space="preserve">The school nurse is able to support children’s wellbeing </w:t>
            </w:r>
            <w:proofErr w:type="gramStart"/>
            <w:r w:rsidRPr="00102860">
              <w:rPr>
                <w:rFonts w:asciiTheme="minorHAnsi" w:hAnsiTheme="minorHAnsi" w:cstheme="minorHAnsi"/>
                <w:spacing w:val="12"/>
                <w:sz w:val="22"/>
                <w:szCs w:val="22"/>
              </w:rPr>
              <w:t>either by coming in and</w:t>
            </w:r>
            <w:proofErr w:type="gramEnd"/>
            <w:r w:rsidRPr="00102860">
              <w:rPr>
                <w:rFonts w:asciiTheme="minorHAnsi" w:hAnsiTheme="minorHAnsi" w:cstheme="minorHAnsi"/>
                <w:spacing w:val="12"/>
                <w:sz w:val="22"/>
                <w:szCs w:val="22"/>
              </w:rPr>
              <w:t xml:space="preserve"> working with your child on tools to manage anxiety or by making a referral to CAMHS (Child and Adolescent Mental Health Service) if this is appropriate.</w:t>
            </w:r>
          </w:p>
          <w:p w:rsidR="003F79E5" w:rsidRPr="00102860" w:rsidRDefault="003F79E5" w:rsidP="00FD4B04">
            <w:pPr>
              <w:pStyle w:val="BodyText"/>
              <w:ind w:hanging="220"/>
              <w:rPr>
                <w:rFonts w:asciiTheme="minorHAnsi" w:hAnsiTheme="minorHAnsi" w:cstheme="minorHAnsi"/>
                <w:sz w:val="22"/>
                <w:szCs w:val="22"/>
              </w:rPr>
            </w:pPr>
          </w:p>
        </w:tc>
      </w:tr>
      <w:tr w:rsidR="0059581C" w:rsidTr="003F79E5">
        <w:tc>
          <w:tcPr>
            <w:tcW w:w="9686" w:type="dxa"/>
          </w:tcPr>
          <w:p w:rsidR="0059581C" w:rsidRDefault="0059581C" w:rsidP="00102860">
            <w:pPr>
              <w:rPr>
                <w:rFonts w:asciiTheme="minorHAnsi" w:hAnsiTheme="minorHAnsi" w:cstheme="minorHAnsi"/>
                <w:b/>
                <w:color w:val="00B050"/>
                <w:sz w:val="22"/>
                <w:szCs w:val="22"/>
              </w:rPr>
            </w:pPr>
            <w:r w:rsidRPr="0059581C">
              <w:rPr>
                <w:rFonts w:asciiTheme="minorHAnsi" w:hAnsiTheme="minorHAnsi" w:cstheme="minorHAnsi"/>
                <w:b/>
                <w:color w:val="00B050"/>
                <w:sz w:val="22"/>
                <w:szCs w:val="22"/>
              </w:rPr>
              <w:lastRenderedPageBreak/>
              <w:t>How does the school evaluate the effectiveness of the SEND provision?</w:t>
            </w:r>
          </w:p>
          <w:p w:rsidR="0059581C" w:rsidRPr="0059581C" w:rsidRDefault="0059581C" w:rsidP="00102860">
            <w:pPr>
              <w:rPr>
                <w:rFonts w:asciiTheme="minorHAnsi" w:hAnsiTheme="minorHAnsi" w:cstheme="minorHAnsi"/>
                <w:sz w:val="22"/>
                <w:szCs w:val="22"/>
              </w:rPr>
            </w:pPr>
          </w:p>
          <w:p w:rsidR="0059581C" w:rsidRDefault="0059581C" w:rsidP="0059581C">
            <w:pPr>
              <w:rPr>
                <w:rFonts w:asciiTheme="minorHAnsi" w:hAnsiTheme="minorHAnsi" w:cstheme="minorHAnsi"/>
                <w:sz w:val="22"/>
                <w:szCs w:val="22"/>
              </w:rPr>
            </w:pPr>
            <w:r>
              <w:rPr>
                <w:rFonts w:asciiTheme="minorHAnsi" w:hAnsiTheme="minorHAnsi" w:cstheme="minorHAnsi"/>
                <w:sz w:val="22"/>
                <w:szCs w:val="22"/>
              </w:rPr>
              <w:t>The q</w:t>
            </w:r>
            <w:r w:rsidRPr="0059581C">
              <w:rPr>
                <w:rFonts w:asciiTheme="minorHAnsi" w:hAnsiTheme="minorHAnsi" w:cstheme="minorHAnsi"/>
                <w:sz w:val="22"/>
                <w:szCs w:val="22"/>
              </w:rPr>
              <w:t>uality first teach</w:t>
            </w:r>
            <w:r>
              <w:rPr>
                <w:rFonts w:asciiTheme="minorHAnsi" w:hAnsiTheme="minorHAnsi" w:cstheme="minorHAnsi"/>
                <w:sz w:val="22"/>
                <w:szCs w:val="22"/>
              </w:rPr>
              <w:t xml:space="preserve">ing, provided to </w:t>
            </w:r>
            <w:r w:rsidR="00D172F3">
              <w:rPr>
                <w:rFonts w:asciiTheme="minorHAnsi" w:hAnsiTheme="minorHAnsi" w:cstheme="minorHAnsi"/>
                <w:sz w:val="22"/>
                <w:szCs w:val="22"/>
              </w:rPr>
              <w:t xml:space="preserve">all </w:t>
            </w:r>
            <w:r>
              <w:rPr>
                <w:rFonts w:asciiTheme="minorHAnsi" w:hAnsiTheme="minorHAnsi" w:cstheme="minorHAnsi"/>
                <w:sz w:val="22"/>
                <w:szCs w:val="22"/>
              </w:rPr>
              <w:t>children</w:t>
            </w:r>
            <w:r w:rsidR="00D172F3">
              <w:rPr>
                <w:rFonts w:asciiTheme="minorHAnsi" w:hAnsiTheme="minorHAnsi" w:cstheme="minorHAnsi"/>
                <w:sz w:val="22"/>
                <w:szCs w:val="22"/>
              </w:rPr>
              <w:t xml:space="preserve"> as well as those</w:t>
            </w:r>
            <w:r>
              <w:rPr>
                <w:rFonts w:asciiTheme="minorHAnsi" w:hAnsiTheme="minorHAnsi" w:cstheme="minorHAnsi"/>
                <w:sz w:val="22"/>
                <w:szCs w:val="22"/>
              </w:rPr>
              <w:t xml:space="preserve"> with </w:t>
            </w:r>
            <w:r w:rsidRPr="0059581C">
              <w:rPr>
                <w:rFonts w:asciiTheme="minorHAnsi" w:hAnsiTheme="minorHAnsi" w:cstheme="minorHAnsi"/>
                <w:sz w:val="22"/>
                <w:szCs w:val="22"/>
              </w:rPr>
              <w:t>S</w:t>
            </w:r>
            <w:r>
              <w:rPr>
                <w:rFonts w:asciiTheme="minorHAnsi" w:hAnsiTheme="minorHAnsi" w:cstheme="minorHAnsi"/>
                <w:sz w:val="22"/>
                <w:szCs w:val="22"/>
              </w:rPr>
              <w:t>END, is monitored in a number of ways by the leadership team:</w:t>
            </w:r>
          </w:p>
          <w:p w:rsidR="0059581C" w:rsidRPr="00D172F3" w:rsidRDefault="0059581C" w:rsidP="0059581C">
            <w:pPr>
              <w:pStyle w:val="ListParagraph"/>
              <w:numPr>
                <w:ilvl w:val="0"/>
                <w:numId w:val="7"/>
              </w:numPr>
              <w:rPr>
                <w:rFonts w:asciiTheme="minorHAnsi" w:hAnsiTheme="minorHAnsi" w:cstheme="minorHAnsi"/>
                <w:sz w:val="22"/>
                <w:szCs w:val="22"/>
              </w:rPr>
            </w:pPr>
            <w:r w:rsidRPr="00D172F3">
              <w:rPr>
                <w:rFonts w:asciiTheme="minorHAnsi" w:hAnsiTheme="minorHAnsi" w:cstheme="minorHAnsi"/>
                <w:sz w:val="22"/>
                <w:szCs w:val="22"/>
              </w:rPr>
              <w:t>A cycle of lesson observations and learning walks</w:t>
            </w:r>
          </w:p>
          <w:p w:rsidR="00D172F3" w:rsidRPr="00D172F3" w:rsidRDefault="0059581C" w:rsidP="0059581C">
            <w:pPr>
              <w:pStyle w:val="ListParagraph"/>
              <w:numPr>
                <w:ilvl w:val="0"/>
                <w:numId w:val="7"/>
              </w:numPr>
              <w:rPr>
                <w:rFonts w:asciiTheme="minorHAnsi" w:hAnsiTheme="minorHAnsi" w:cstheme="minorHAnsi"/>
                <w:sz w:val="22"/>
                <w:szCs w:val="22"/>
              </w:rPr>
            </w:pPr>
            <w:r w:rsidRPr="00D172F3">
              <w:rPr>
                <w:rFonts w:asciiTheme="minorHAnsi" w:hAnsiTheme="minorHAnsi" w:cstheme="minorHAnsi"/>
                <w:sz w:val="22"/>
                <w:szCs w:val="22"/>
              </w:rPr>
              <w:t>Scrutiny of children’s work</w:t>
            </w:r>
          </w:p>
          <w:p w:rsidR="00D172F3" w:rsidRPr="00D172F3" w:rsidRDefault="00D172F3" w:rsidP="0059581C">
            <w:pPr>
              <w:pStyle w:val="ListParagraph"/>
              <w:numPr>
                <w:ilvl w:val="0"/>
                <w:numId w:val="7"/>
              </w:numPr>
              <w:rPr>
                <w:rFonts w:asciiTheme="minorHAnsi" w:hAnsiTheme="minorHAnsi" w:cstheme="minorHAnsi"/>
                <w:sz w:val="22"/>
                <w:szCs w:val="22"/>
              </w:rPr>
            </w:pPr>
            <w:r w:rsidRPr="00D172F3">
              <w:rPr>
                <w:rFonts w:asciiTheme="minorHAnsi" w:hAnsiTheme="minorHAnsi" w:cstheme="minorHAnsi"/>
                <w:sz w:val="22"/>
                <w:szCs w:val="22"/>
              </w:rPr>
              <w:t>Scrutiny of planning</w:t>
            </w:r>
          </w:p>
          <w:p w:rsidR="0059581C" w:rsidRPr="00D172F3" w:rsidRDefault="00D172F3" w:rsidP="0059581C">
            <w:pPr>
              <w:pStyle w:val="ListParagraph"/>
              <w:numPr>
                <w:ilvl w:val="0"/>
                <w:numId w:val="7"/>
              </w:numPr>
              <w:rPr>
                <w:rFonts w:asciiTheme="minorHAnsi" w:hAnsiTheme="minorHAnsi" w:cstheme="minorHAnsi"/>
                <w:sz w:val="22"/>
                <w:szCs w:val="22"/>
              </w:rPr>
            </w:pPr>
            <w:r w:rsidRPr="00D172F3">
              <w:rPr>
                <w:rFonts w:asciiTheme="minorHAnsi" w:hAnsiTheme="minorHAnsi" w:cstheme="minorHAnsi"/>
                <w:sz w:val="22"/>
                <w:szCs w:val="22"/>
              </w:rPr>
              <w:t>Pupil voice</w:t>
            </w:r>
          </w:p>
          <w:p w:rsidR="0059581C" w:rsidRPr="00D172F3" w:rsidRDefault="0059581C" w:rsidP="0059581C">
            <w:pPr>
              <w:pStyle w:val="ListParagraph"/>
              <w:numPr>
                <w:ilvl w:val="0"/>
                <w:numId w:val="7"/>
              </w:numPr>
              <w:rPr>
                <w:rFonts w:asciiTheme="minorHAnsi" w:hAnsiTheme="minorHAnsi" w:cstheme="minorHAnsi"/>
                <w:sz w:val="22"/>
                <w:szCs w:val="22"/>
              </w:rPr>
            </w:pPr>
            <w:r w:rsidRPr="00D172F3">
              <w:rPr>
                <w:rFonts w:asciiTheme="minorHAnsi" w:hAnsiTheme="minorHAnsi" w:cstheme="minorHAnsi"/>
                <w:sz w:val="22"/>
                <w:szCs w:val="22"/>
              </w:rPr>
              <w:t>Teacher meetings with the SENCO for advice and guidance</w:t>
            </w:r>
          </w:p>
          <w:p w:rsidR="0059581C" w:rsidRPr="00D172F3" w:rsidRDefault="0059581C" w:rsidP="0059581C">
            <w:pPr>
              <w:pStyle w:val="ListParagraph"/>
              <w:numPr>
                <w:ilvl w:val="0"/>
                <w:numId w:val="7"/>
              </w:numPr>
              <w:rPr>
                <w:rFonts w:asciiTheme="minorHAnsi" w:hAnsiTheme="minorHAnsi" w:cstheme="minorHAnsi"/>
                <w:sz w:val="22"/>
                <w:szCs w:val="22"/>
              </w:rPr>
            </w:pPr>
            <w:r w:rsidRPr="00D172F3">
              <w:rPr>
                <w:rFonts w:asciiTheme="minorHAnsi" w:hAnsiTheme="minorHAnsi" w:cstheme="minorHAnsi"/>
                <w:sz w:val="22"/>
                <w:szCs w:val="22"/>
              </w:rPr>
              <w:t>Monitoring of progress data</w:t>
            </w:r>
          </w:p>
          <w:p w:rsidR="0059581C" w:rsidRDefault="002803EA" w:rsidP="0059581C">
            <w:pPr>
              <w:rPr>
                <w:rFonts w:asciiTheme="minorHAnsi" w:hAnsiTheme="minorHAnsi" w:cstheme="minorHAnsi"/>
                <w:sz w:val="22"/>
                <w:szCs w:val="22"/>
              </w:rPr>
            </w:pPr>
            <w:r w:rsidRPr="002803EA">
              <w:rPr>
                <w:rFonts w:asciiTheme="minorHAnsi" w:hAnsiTheme="minorHAnsi" w:cstheme="minorHAnsi"/>
                <w:sz w:val="22"/>
                <w:szCs w:val="22"/>
              </w:rPr>
              <w:t xml:space="preserve">Leaders give advice to all staff on how the quality of their teaching could be made even better. Support is provided to staff where leaders feel the quality of teaching requires some more significant improvement. </w:t>
            </w:r>
          </w:p>
          <w:p w:rsidR="002803EA" w:rsidRDefault="002803EA" w:rsidP="0059581C">
            <w:pPr>
              <w:rPr>
                <w:rFonts w:asciiTheme="minorHAnsi" w:hAnsiTheme="minorHAnsi" w:cstheme="minorHAnsi"/>
                <w:sz w:val="22"/>
                <w:szCs w:val="22"/>
              </w:rPr>
            </w:pPr>
          </w:p>
          <w:p w:rsidR="00956DB1" w:rsidRDefault="00956DB1" w:rsidP="0059581C">
            <w:pPr>
              <w:rPr>
                <w:rFonts w:asciiTheme="minorHAnsi" w:hAnsiTheme="minorHAnsi" w:cstheme="minorHAnsi"/>
                <w:sz w:val="22"/>
                <w:szCs w:val="22"/>
              </w:rPr>
            </w:pPr>
            <w:r>
              <w:rPr>
                <w:rFonts w:asciiTheme="minorHAnsi" w:hAnsiTheme="minorHAnsi" w:cstheme="minorHAnsi"/>
                <w:sz w:val="22"/>
                <w:szCs w:val="22"/>
              </w:rPr>
              <w:t xml:space="preserve">Termly pupil progress meetings are used to discuss the progress of all children, including those with SEND. Where slow progress is being made, provision in place is reviewed and new provision is decided upon between the leader and the class teacher. Where the leader has concerns about the provision and progress, the SENCO will meet with the teacher to provide support and to monitor SEND provision more closely. </w:t>
            </w:r>
          </w:p>
          <w:p w:rsidR="00956DB1" w:rsidRPr="002803EA" w:rsidRDefault="00956DB1" w:rsidP="0059581C">
            <w:pPr>
              <w:rPr>
                <w:rFonts w:asciiTheme="minorHAnsi" w:hAnsiTheme="minorHAnsi" w:cstheme="minorHAnsi"/>
                <w:sz w:val="22"/>
                <w:szCs w:val="22"/>
              </w:rPr>
            </w:pPr>
          </w:p>
          <w:p w:rsidR="0059581C" w:rsidRDefault="0059581C" w:rsidP="00D172F3">
            <w:pPr>
              <w:rPr>
                <w:rFonts w:asciiTheme="minorHAnsi" w:hAnsiTheme="minorHAnsi" w:cstheme="minorHAnsi"/>
                <w:sz w:val="22"/>
                <w:szCs w:val="22"/>
              </w:rPr>
            </w:pPr>
            <w:r>
              <w:rPr>
                <w:rFonts w:asciiTheme="minorHAnsi" w:hAnsiTheme="minorHAnsi" w:cstheme="minorHAnsi"/>
                <w:sz w:val="22"/>
                <w:szCs w:val="22"/>
              </w:rPr>
              <w:t>All</w:t>
            </w:r>
            <w:r w:rsidRPr="0059581C">
              <w:rPr>
                <w:rFonts w:asciiTheme="minorHAnsi" w:hAnsiTheme="minorHAnsi" w:cstheme="minorHAnsi"/>
                <w:sz w:val="22"/>
                <w:szCs w:val="22"/>
              </w:rPr>
              <w:t xml:space="preserve"> interventions are </w:t>
            </w:r>
            <w:r w:rsidR="00956DB1">
              <w:rPr>
                <w:rFonts w:asciiTheme="minorHAnsi" w:hAnsiTheme="minorHAnsi" w:cstheme="minorHAnsi"/>
                <w:sz w:val="22"/>
                <w:szCs w:val="22"/>
              </w:rPr>
              <w:t>planned in consultation with the</w:t>
            </w:r>
            <w:r>
              <w:rPr>
                <w:rFonts w:asciiTheme="minorHAnsi" w:hAnsiTheme="minorHAnsi" w:cstheme="minorHAnsi"/>
                <w:sz w:val="22"/>
                <w:szCs w:val="22"/>
              </w:rPr>
              <w:t xml:space="preserve"> </w:t>
            </w:r>
            <w:r w:rsidRPr="0059581C">
              <w:rPr>
                <w:rFonts w:asciiTheme="minorHAnsi" w:hAnsiTheme="minorHAnsi" w:cstheme="minorHAnsi"/>
                <w:sz w:val="22"/>
                <w:szCs w:val="22"/>
              </w:rPr>
              <w:t xml:space="preserve">SENCO. </w:t>
            </w:r>
            <w:r>
              <w:rPr>
                <w:rFonts w:asciiTheme="minorHAnsi" w:hAnsiTheme="minorHAnsi" w:cstheme="minorHAnsi"/>
                <w:sz w:val="22"/>
                <w:szCs w:val="22"/>
              </w:rPr>
              <w:t>These are</w:t>
            </w:r>
            <w:r w:rsidRPr="0059581C">
              <w:rPr>
                <w:rFonts w:asciiTheme="minorHAnsi" w:hAnsiTheme="minorHAnsi" w:cstheme="minorHAnsi"/>
                <w:sz w:val="22"/>
                <w:szCs w:val="22"/>
              </w:rPr>
              <w:t xml:space="preserve"> rec</w:t>
            </w:r>
            <w:r>
              <w:rPr>
                <w:rFonts w:asciiTheme="minorHAnsi" w:hAnsiTheme="minorHAnsi" w:cstheme="minorHAnsi"/>
                <w:sz w:val="22"/>
                <w:szCs w:val="22"/>
              </w:rPr>
              <w:t>orded on the class provision map</w:t>
            </w:r>
            <w:r w:rsidRPr="0059581C">
              <w:rPr>
                <w:rFonts w:asciiTheme="minorHAnsi" w:hAnsiTheme="minorHAnsi" w:cstheme="minorHAnsi"/>
                <w:sz w:val="22"/>
                <w:szCs w:val="22"/>
              </w:rPr>
              <w:t>.</w:t>
            </w:r>
            <w:r>
              <w:rPr>
                <w:rFonts w:asciiTheme="minorHAnsi" w:hAnsiTheme="minorHAnsi" w:cstheme="minorHAnsi"/>
                <w:sz w:val="22"/>
                <w:szCs w:val="22"/>
              </w:rPr>
              <w:t xml:space="preserve"> These are also recorded on the SEND child’s SEN support plan. </w:t>
            </w:r>
            <w:r w:rsidRPr="0059581C">
              <w:rPr>
                <w:rFonts w:asciiTheme="minorHAnsi" w:hAnsiTheme="minorHAnsi" w:cstheme="minorHAnsi"/>
                <w:sz w:val="22"/>
                <w:szCs w:val="22"/>
              </w:rPr>
              <w:t xml:space="preserve"> </w:t>
            </w:r>
            <w:r>
              <w:rPr>
                <w:rFonts w:asciiTheme="minorHAnsi" w:hAnsiTheme="minorHAnsi" w:cstheme="minorHAnsi"/>
                <w:sz w:val="22"/>
                <w:szCs w:val="22"/>
              </w:rPr>
              <w:t>Each intervention will have an identified impac</w:t>
            </w:r>
            <w:r w:rsidR="00D172F3">
              <w:rPr>
                <w:rFonts w:asciiTheme="minorHAnsi" w:hAnsiTheme="minorHAnsi" w:cstheme="minorHAnsi"/>
                <w:sz w:val="22"/>
                <w:szCs w:val="22"/>
              </w:rPr>
              <w:t xml:space="preserve">t measure by taking different types of start and end point data. The </w:t>
            </w:r>
            <w:r w:rsidRPr="0059581C">
              <w:rPr>
                <w:rFonts w:asciiTheme="minorHAnsi" w:hAnsiTheme="minorHAnsi" w:cstheme="minorHAnsi"/>
                <w:sz w:val="22"/>
                <w:szCs w:val="22"/>
              </w:rPr>
              <w:t xml:space="preserve">SENCO </w:t>
            </w:r>
            <w:r w:rsidR="00D172F3">
              <w:rPr>
                <w:rFonts w:asciiTheme="minorHAnsi" w:hAnsiTheme="minorHAnsi" w:cstheme="minorHAnsi"/>
                <w:sz w:val="22"/>
                <w:szCs w:val="22"/>
              </w:rPr>
              <w:t>monitors the start and end point data along with pupil’s academic data to decide</w:t>
            </w:r>
            <w:r w:rsidRPr="0059581C">
              <w:rPr>
                <w:rFonts w:asciiTheme="minorHAnsi" w:hAnsiTheme="minorHAnsi" w:cstheme="minorHAnsi"/>
                <w:sz w:val="22"/>
                <w:szCs w:val="22"/>
              </w:rPr>
              <w:t xml:space="preserve"> whether new interventions need implementing. </w:t>
            </w:r>
          </w:p>
          <w:p w:rsidR="002803EA" w:rsidRDefault="002803EA" w:rsidP="00D172F3">
            <w:pPr>
              <w:rPr>
                <w:rFonts w:asciiTheme="minorHAnsi" w:hAnsiTheme="minorHAnsi" w:cstheme="minorHAnsi"/>
                <w:sz w:val="22"/>
                <w:szCs w:val="22"/>
              </w:rPr>
            </w:pPr>
          </w:p>
          <w:p w:rsidR="002803EA" w:rsidRDefault="002803EA" w:rsidP="00956DB1">
            <w:pPr>
              <w:rPr>
                <w:rFonts w:asciiTheme="minorHAnsi" w:hAnsiTheme="minorHAnsi" w:cstheme="minorHAnsi"/>
                <w:sz w:val="22"/>
                <w:szCs w:val="22"/>
              </w:rPr>
            </w:pPr>
            <w:r>
              <w:rPr>
                <w:rFonts w:asciiTheme="minorHAnsi" w:hAnsiTheme="minorHAnsi" w:cstheme="minorHAnsi"/>
                <w:sz w:val="22"/>
                <w:szCs w:val="22"/>
              </w:rPr>
              <w:t xml:space="preserve">The SENCO supports </w:t>
            </w:r>
            <w:r w:rsidR="00956DB1">
              <w:rPr>
                <w:rFonts w:asciiTheme="minorHAnsi" w:hAnsiTheme="minorHAnsi" w:cstheme="minorHAnsi"/>
                <w:sz w:val="22"/>
                <w:szCs w:val="22"/>
              </w:rPr>
              <w:t>class teachers complete reviews of the provision detailed in their children’s SEN support plans</w:t>
            </w:r>
            <w:r w:rsidR="008A742D">
              <w:rPr>
                <w:rFonts w:asciiTheme="minorHAnsi" w:hAnsiTheme="minorHAnsi" w:cstheme="minorHAnsi"/>
                <w:sz w:val="22"/>
                <w:szCs w:val="22"/>
              </w:rPr>
              <w:t xml:space="preserve"> – this enables her to monitor the effectiveness of the </w:t>
            </w:r>
            <w:r w:rsidR="00AB4ADA">
              <w:rPr>
                <w:rFonts w:asciiTheme="minorHAnsi" w:hAnsiTheme="minorHAnsi" w:cstheme="minorHAnsi"/>
                <w:sz w:val="22"/>
                <w:szCs w:val="22"/>
              </w:rPr>
              <w:t xml:space="preserve">wide range of </w:t>
            </w:r>
            <w:r w:rsidR="008A742D">
              <w:rPr>
                <w:rFonts w:asciiTheme="minorHAnsi" w:hAnsiTheme="minorHAnsi" w:cstheme="minorHAnsi"/>
                <w:sz w:val="22"/>
                <w:szCs w:val="22"/>
              </w:rPr>
              <w:t>strategies being used with the child</w:t>
            </w:r>
            <w:r w:rsidR="00AB4ADA">
              <w:rPr>
                <w:rFonts w:asciiTheme="minorHAnsi" w:hAnsiTheme="minorHAnsi" w:cstheme="minorHAnsi"/>
                <w:sz w:val="22"/>
                <w:szCs w:val="22"/>
              </w:rPr>
              <w:t>, not just the intervention groups they attend</w:t>
            </w:r>
            <w:r w:rsidR="008A742D">
              <w:rPr>
                <w:rFonts w:asciiTheme="minorHAnsi" w:hAnsiTheme="minorHAnsi" w:cstheme="minorHAnsi"/>
                <w:sz w:val="22"/>
                <w:szCs w:val="22"/>
              </w:rPr>
              <w:t xml:space="preserve">. </w:t>
            </w:r>
          </w:p>
          <w:p w:rsidR="008A742D" w:rsidRPr="0059581C" w:rsidRDefault="008A742D" w:rsidP="00956DB1">
            <w:pPr>
              <w:rPr>
                <w:rFonts w:asciiTheme="minorHAnsi" w:hAnsiTheme="minorHAnsi" w:cstheme="minorHAnsi"/>
                <w:b/>
                <w:color w:val="00B050"/>
                <w:sz w:val="22"/>
                <w:szCs w:val="22"/>
              </w:rPr>
            </w:pPr>
          </w:p>
        </w:tc>
      </w:tr>
      <w:tr w:rsidR="003F79E5" w:rsidTr="003F79E5">
        <w:tc>
          <w:tcPr>
            <w:tcW w:w="9686" w:type="dxa"/>
          </w:tcPr>
          <w:p w:rsidR="00E137BA" w:rsidRPr="00E137BA" w:rsidRDefault="00E137BA" w:rsidP="00E137BA">
            <w:pPr>
              <w:rPr>
                <w:rFonts w:asciiTheme="minorHAnsi" w:hAnsiTheme="minorHAnsi" w:cstheme="minorHAnsi"/>
                <w:b/>
                <w:color w:val="00B050"/>
                <w:sz w:val="22"/>
                <w:szCs w:val="22"/>
              </w:rPr>
            </w:pPr>
            <w:r w:rsidRPr="00E137BA">
              <w:rPr>
                <w:rFonts w:asciiTheme="minorHAnsi" w:hAnsiTheme="minorHAnsi" w:cstheme="minorHAnsi"/>
                <w:b/>
                <w:color w:val="00B050"/>
                <w:sz w:val="22"/>
                <w:szCs w:val="22"/>
              </w:rPr>
              <w:lastRenderedPageBreak/>
              <w:t>What specialist services and expertise are available at or accessed by the school to support children with special educational needs?</w:t>
            </w:r>
          </w:p>
          <w:p w:rsidR="00E137BA" w:rsidRPr="00E137BA" w:rsidRDefault="00E137BA" w:rsidP="00E137BA">
            <w:pPr>
              <w:rPr>
                <w:rFonts w:asciiTheme="minorHAnsi" w:hAnsiTheme="minorHAnsi" w:cstheme="minorHAnsi"/>
                <w:b/>
                <w:sz w:val="22"/>
                <w:szCs w:val="22"/>
              </w:rPr>
            </w:pPr>
          </w:p>
          <w:p w:rsidR="00E137BA" w:rsidRPr="00E137BA" w:rsidRDefault="00E137BA" w:rsidP="00E137BA">
            <w:pPr>
              <w:pStyle w:val="ListParagraph"/>
              <w:numPr>
                <w:ilvl w:val="0"/>
                <w:numId w:val="9"/>
              </w:numPr>
              <w:rPr>
                <w:rFonts w:asciiTheme="minorHAnsi" w:hAnsiTheme="minorHAnsi" w:cstheme="minorHAnsi"/>
                <w:sz w:val="22"/>
                <w:szCs w:val="22"/>
              </w:rPr>
            </w:pPr>
            <w:r w:rsidRPr="00E137BA">
              <w:rPr>
                <w:rFonts w:asciiTheme="minorHAnsi" w:hAnsiTheme="minorHAnsi" w:cstheme="minorHAnsi"/>
                <w:sz w:val="22"/>
                <w:szCs w:val="22"/>
              </w:rPr>
              <w:t xml:space="preserve">The school, with parental support, can involve the school nurse who can make referrals to the community </w:t>
            </w:r>
            <w:proofErr w:type="spellStart"/>
            <w:r w:rsidRPr="00E137BA">
              <w:rPr>
                <w:rFonts w:asciiTheme="minorHAnsi" w:hAnsiTheme="minorHAnsi" w:cstheme="minorHAnsi"/>
                <w:sz w:val="22"/>
                <w:szCs w:val="22"/>
              </w:rPr>
              <w:t>paediatrics</w:t>
            </w:r>
            <w:proofErr w:type="spellEnd"/>
            <w:r w:rsidRPr="00E137BA">
              <w:rPr>
                <w:rFonts w:asciiTheme="minorHAnsi" w:hAnsiTheme="minorHAnsi" w:cstheme="minorHAnsi"/>
                <w:sz w:val="22"/>
                <w:szCs w:val="22"/>
              </w:rPr>
              <w:t xml:space="preserve"> team and to CAMHS</w:t>
            </w:r>
            <w:r>
              <w:rPr>
                <w:rFonts w:asciiTheme="minorHAnsi" w:hAnsiTheme="minorHAnsi" w:cstheme="minorHAnsi"/>
                <w:sz w:val="22"/>
                <w:szCs w:val="22"/>
              </w:rPr>
              <w:t xml:space="preserve"> if a child meets relevant criteria</w:t>
            </w:r>
            <w:r w:rsidRPr="00E137BA">
              <w:rPr>
                <w:rFonts w:asciiTheme="minorHAnsi" w:hAnsiTheme="minorHAnsi" w:cstheme="minorHAnsi"/>
                <w:sz w:val="22"/>
                <w:szCs w:val="22"/>
              </w:rPr>
              <w:t xml:space="preserve">. The </w:t>
            </w:r>
            <w:proofErr w:type="spellStart"/>
            <w:r w:rsidRPr="00E137BA">
              <w:rPr>
                <w:rFonts w:asciiTheme="minorHAnsi" w:hAnsiTheme="minorHAnsi" w:cstheme="minorHAnsi"/>
                <w:sz w:val="22"/>
                <w:szCs w:val="22"/>
              </w:rPr>
              <w:t>paediatrician</w:t>
            </w:r>
            <w:proofErr w:type="spellEnd"/>
            <w:r>
              <w:rPr>
                <w:rFonts w:asciiTheme="minorHAnsi" w:hAnsiTheme="minorHAnsi" w:cstheme="minorHAnsi"/>
                <w:sz w:val="22"/>
                <w:szCs w:val="22"/>
              </w:rPr>
              <w:t>, amongst many other things,</w:t>
            </w:r>
            <w:r w:rsidRPr="00E137BA">
              <w:rPr>
                <w:rFonts w:asciiTheme="minorHAnsi" w:hAnsiTheme="minorHAnsi" w:cstheme="minorHAnsi"/>
                <w:sz w:val="22"/>
                <w:szCs w:val="22"/>
              </w:rPr>
              <w:t xml:space="preserve"> can begin assessments to diagnose ASD and CAMHS can begin assessments to diagnose ADHD. The school nurse is also able to provide advice and support for parents on a wide range of areas. For further information, including </w:t>
            </w:r>
            <w:proofErr w:type="gramStart"/>
            <w:r w:rsidRPr="00E137BA">
              <w:rPr>
                <w:rFonts w:asciiTheme="minorHAnsi" w:hAnsiTheme="minorHAnsi" w:cstheme="minorHAnsi"/>
                <w:sz w:val="22"/>
                <w:szCs w:val="22"/>
              </w:rPr>
              <w:t>to arrange</w:t>
            </w:r>
            <w:proofErr w:type="gramEnd"/>
            <w:r w:rsidRPr="00E137BA">
              <w:rPr>
                <w:rFonts w:asciiTheme="minorHAnsi" w:hAnsiTheme="minorHAnsi" w:cstheme="minorHAnsi"/>
                <w:sz w:val="22"/>
                <w:szCs w:val="22"/>
              </w:rPr>
              <w:t xml:space="preserve"> an appointment with the nurse, please contact Carol in the school office.</w:t>
            </w:r>
          </w:p>
          <w:p w:rsidR="00E137BA" w:rsidRPr="00E137BA" w:rsidRDefault="00E137BA" w:rsidP="00E137BA">
            <w:pPr>
              <w:pStyle w:val="ListParagraph"/>
              <w:numPr>
                <w:ilvl w:val="0"/>
                <w:numId w:val="9"/>
              </w:numPr>
              <w:rPr>
                <w:rFonts w:asciiTheme="minorHAnsi" w:hAnsiTheme="minorHAnsi" w:cstheme="minorHAnsi"/>
                <w:sz w:val="22"/>
                <w:szCs w:val="22"/>
              </w:rPr>
            </w:pPr>
            <w:r w:rsidRPr="00E137BA">
              <w:rPr>
                <w:rFonts w:asciiTheme="minorHAnsi" w:hAnsiTheme="minorHAnsi" w:cstheme="minorHAnsi"/>
                <w:sz w:val="22"/>
                <w:szCs w:val="22"/>
              </w:rPr>
              <w:t>If your child receives support from other medical services, such as occupational therapy or physiotherapy, the school can liaise with them also for support and advice when necessary.</w:t>
            </w:r>
          </w:p>
          <w:p w:rsidR="00E137BA" w:rsidRPr="00E137BA" w:rsidRDefault="00E137BA" w:rsidP="00E137BA">
            <w:pPr>
              <w:pStyle w:val="ListParagraph"/>
              <w:numPr>
                <w:ilvl w:val="0"/>
                <w:numId w:val="9"/>
              </w:numPr>
              <w:rPr>
                <w:rFonts w:asciiTheme="minorHAnsi" w:hAnsiTheme="minorHAnsi" w:cstheme="minorHAnsi"/>
                <w:sz w:val="22"/>
                <w:szCs w:val="22"/>
              </w:rPr>
            </w:pPr>
            <w:r w:rsidRPr="00E137BA">
              <w:rPr>
                <w:rFonts w:asciiTheme="minorHAnsi" w:hAnsiTheme="minorHAnsi" w:cstheme="minorHAnsi"/>
                <w:sz w:val="22"/>
                <w:szCs w:val="22"/>
              </w:rPr>
              <w:t xml:space="preserve">With parental consent, the SENCO can refer to the Speech and Language Therapy service if strategies and provision being put in place in school to support difficulties in this area are not working as effectively as they should be. If the referral is accepted, a speech and language therapist will come in to school to carry out assessments. They will then offer advice and ongoing support to the SENCO and the adults working directly with your child. </w:t>
            </w:r>
          </w:p>
          <w:p w:rsidR="00E137BA" w:rsidRPr="00E137BA" w:rsidRDefault="00E137BA" w:rsidP="00E137BA">
            <w:pPr>
              <w:pStyle w:val="ListParagraph"/>
              <w:numPr>
                <w:ilvl w:val="0"/>
                <w:numId w:val="9"/>
              </w:numPr>
              <w:rPr>
                <w:rFonts w:asciiTheme="minorHAnsi" w:hAnsiTheme="minorHAnsi" w:cstheme="minorHAnsi"/>
                <w:sz w:val="22"/>
                <w:szCs w:val="22"/>
              </w:rPr>
            </w:pPr>
            <w:r w:rsidRPr="00E137BA">
              <w:rPr>
                <w:rFonts w:asciiTheme="minorHAnsi" w:hAnsiTheme="minorHAnsi" w:cstheme="minorHAnsi"/>
                <w:sz w:val="22"/>
                <w:szCs w:val="22"/>
              </w:rPr>
              <w:t xml:space="preserve">With parental consent, the SENCO can seek advice for supporting a child from the Inclusion and Intervention team via the SEN duty desk. They are a team of specialist teachers. They can come into school to provide a consultation with staff regarding how best to support your child.  </w:t>
            </w:r>
          </w:p>
          <w:p w:rsidR="00E137BA" w:rsidRPr="00E137BA" w:rsidRDefault="00E137BA" w:rsidP="00E137BA">
            <w:pPr>
              <w:pStyle w:val="ListParagraph"/>
              <w:numPr>
                <w:ilvl w:val="0"/>
                <w:numId w:val="9"/>
              </w:numPr>
              <w:rPr>
                <w:rFonts w:asciiTheme="minorHAnsi" w:hAnsiTheme="minorHAnsi" w:cstheme="minorHAnsi"/>
                <w:sz w:val="22"/>
                <w:szCs w:val="22"/>
              </w:rPr>
            </w:pPr>
            <w:r w:rsidRPr="00E137BA">
              <w:rPr>
                <w:rFonts w:asciiTheme="minorHAnsi" w:hAnsiTheme="minorHAnsi" w:cstheme="minorHAnsi"/>
                <w:sz w:val="22"/>
                <w:szCs w:val="22"/>
              </w:rPr>
              <w:t xml:space="preserve">The school buys in to support from the Educational Psychology service – 3 days support an academic year. The SENCO, with parental consent, may commission a piece of work from an Educational Psychologist in order to help the school support your child. </w:t>
            </w:r>
          </w:p>
          <w:p w:rsidR="003F79E5" w:rsidRDefault="003F79E5" w:rsidP="00A9488A">
            <w:pPr>
              <w:spacing w:before="17"/>
              <w:rPr>
                <w:rFonts w:ascii="Calibri"/>
                <w:b/>
                <w:color w:val="006EC0"/>
                <w:spacing w:val="-1"/>
                <w:sz w:val="33"/>
              </w:rPr>
            </w:pPr>
          </w:p>
        </w:tc>
      </w:tr>
      <w:tr w:rsidR="003F79E5" w:rsidTr="003F79E5">
        <w:tc>
          <w:tcPr>
            <w:tcW w:w="9686" w:type="dxa"/>
          </w:tcPr>
          <w:p w:rsidR="00E137BA" w:rsidRPr="00E137BA" w:rsidRDefault="00E137BA" w:rsidP="00E137BA">
            <w:pPr>
              <w:rPr>
                <w:rFonts w:asciiTheme="minorHAnsi" w:hAnsiTheme="minorHAnsi" w:cstheme="minorHAnsi"/>
                <w:b/>
                <w:color w:val="00B050"/>
                <w:sz w:val="22"/>
                <w:szCs w:val="22"/>
              </w:rPr>
            </w:pPr>
            <w:r w:rsidRPr="00E137BA">
              <w:rPr>
                <w:rFonts w:asciiTheme="minorHAnsi" w:hAnsiTheme="minorHAnsi" w:cstheme="minorHAnsi"/>
                <w:b/>
                <w:color w:val="00B050"/>
                <w:sz w:val="22"/>
                <w:szCs w:val="22"/>
              </w:rPr>
              <w:t>What training are the staff having or going to have to support children with special educational needs and disabilities?</w:t>
            </w:r>
          </w:p>
          <w:p w:rsidR="00E137BA" w:rsidRPr="00E137BA" w:rsidRDefault="00E137BA" w:rsidP="00E137BA">
            <w:pPr>
              <w:rPr>
                <w:rFonts w:asciiTheme="minorHAnsi" w:hAnsiTheme="minorHAnsi" w:cstheme="minorHAnsi"/>
                <w:b/>
                <w:sz w:val="22"/>
                <w:szCs w:val="22"/>
              </w:rPr>
            </w:pPr>
          </w:p>
          <w:p w:rsidR="00E137BA" w:rsidRPr="00E137BA" w:rsidRDefault="00E137BA" w:rsidP="00E137BA">
            <w:pPr>
              <w:spacing w:line="248" w:lineRule="auto"/>
              <w:ind w:right="889"/>
              <w:rPr>
                <w:rFonts w:asciiTheme="minorHAnsi" w:eastAsia="Calibri" w:hAnsiTheme="minorHAnsi" w:cstheme="minorHAnsi"/>
                <w:sz w:val="22"/>
                <w:szCs w:val="22"/>
              </w:rPr>
            </w:pPr>
            <w:r w:rsidRPr="00E137BA">
              <w:rPr>
                <w:rFonts w:asciiTheme="minorHAnsi" w:hAnsiTheme="minorHAnsi" w:cstheme="minorHAnsi"/>
                <w:sz w:val="22"/>
                <w:szCs w:val="22"/>
              </w:rPr>
              <w:t xml:space="preserve">The school places a strong emphasis on professional development of staff. The SENCO is currently completing the National Award for SEN coordination and </w:t>
            </w:r>
            <w:r w:rsidRPr="00E137BA">
              <w:rPr>
                <w:rFonts w:asciiTheme="minorHAnsi" w:hAnsiTheme="minorHAnsi" w:cstheme="minorHAnsi"/>
                <w:spacing w:val="-1"/>
                <w:sz w:val="22"/>
                <w:szCs w:val="22"/>
              </w:rPr>
              <w:t>actively</w:t>
            </w:r>
            <w:r w:rsidRPr="00E137BA">
              <w:rPr>
                <w:rFonts w:asciiTheme="minorHAnsi" w:hAnsiTheme="minorHAnsi" w:cstheme="minorHAnsi"/>
                <w:spacing w:val="-2"/>
                <w:sz w:val="22"/>
                <w:szCs w:val="22"/>
              </w:rPr>
              <w:t xml:space="preserve"> </w:t>
            </w:r>
            <w:r w:rsidRPr="00E137BA">
              <w:rPr>
                <w:rFonts w:asciiTheme="minorHAnsi" w:hAnsiTheme="minorHAnsi" w:cstheme="minorHAnsi"/>
                <w:spacing w:val="-1"/>
                <w:sz w:val="22"/>
                <w:szCs w:val="22"/>
              </w:rPr>
              <w:t>engages</w:t>
            </w:r>
            <w:r w:rsidRPr="00E137BA">
              <w:rPr>
                <w:rFonts w:asciiTheme="minorHAnsi" w:hAnsiTheme="minorHAnsi" w:cstheme="minorHAnsi"/>
                <w:sz w:val="22"/>
                <w:szCs w:val="22"/>
              </w:rPr>
              <w:t xml:space="preserve"> with</w:t>
            </w:r>
            <w:r w:rsidRPr="00E137BA">
              <w:rPr>
                <w:rFonts w:asciiTheme="minorHAnsi" w:hAnsiTheme="minorHAnsi" w:cstheme="minorHAnsi"/>
                <w:spacing w:val="-1"/>
                <w:sz w:val="22"/>
                <w:szCs w:val="22"/>
              </w:rPr>
              <w:t xml:space="preserve"> local</w:t>
            </w:r>
            <w:r w:rsidRPr="00E137BA">
              <w:rPr>
                <w:rFonts w:asciiTheme="minorHAnsi" w:hAnsiTheme="minorHAnsi" w:cstheme="minorHAnsi"/>
                <w:spacing w:val="-2"/>
                <w:sz w:val="22"/>
                <w:szCs w:val="22"/>
              </w:rPr>
              <w:t xml:space="preserve"> </w:t>
            </w:r>
            <w:r w:rsidRPr="00E137BA">
              <w:rPr>
                <w:rFonts w:asciiTheme="minorHAnsi" w:hAnsiTheme="minorHAnsi" w:cstheme="minorHAnsi"/>
                <w:spacing w:val="-1"/>
                <w:sz w:val="22"/>
                <w:szCs w:val="22"/>
              </w:rPr>
              <w:t>opportunities organized by the local authority</w:t>
            </w:r>
            <w:r w:rsidRPr="00E137BA">
              <w:rPr>
                <w:rFonts w:asciiTheme="minorHAnsi" w:hAnsiTheme="minorHAnsi" w:cstheme="minorHAnsi"/>
                <w:spacing w:val="-3"/>
                <w:sz w:val="22"/>
                <w:szCs w:val="22"/>
              </w:rPr>
              <w:t xml:space="preserve"> </w:t>
            </w:r>
            <w:r w:rsidRPr="00E137BA">
              <w:rPr>
                <w:rFonts w:asciiTheme="minorHAnsi" w:hAnsiTheme="minorHAnsi" w:cstheme="minorHAnsi"/>
                <w:spacing w:val="-1"/>
                <w:sz w:val="22"/>
                <w:szCs w:val="22"/>
              </w:rPr>
              <w:t>to</w:t>
            </w:r>
            <w:r w:rsidRPr="00E137BA">
              <w:rPr>
                <w:rFonts w:asciiTheme="minorHAnsi" w:hAnsiTheme="minorHAnsi" w:cstheme="minorHAnsi"/>
                <w:spacing w:val="1"/>
                <w:sz w:val="22"/>
                <w:szCs w:val="22"/>
              </w:rPr>
              <w:t xml:space="preserve"> </w:t>
            </w:r>
            <w:r w:rsidRPr="00E137BA">
              <w:rPr>
                <w:rFonts w:asciiTheme="minorHAnsi" w:hAnsiTheme="minorHAnsi" w:cstheme="minorHAnsi"/>
                <w:spacing w:val="-1"/>
                <w:sz w:val="22"/>
                <w:szCs w:val="22"/>
              </w:rPr>
              <w:t>share</w:t>
            </w:r>
            <w:r w:rsidRPr="00E137BA">
              <w:rPr>
                <w:rFonts w:asciiTheme="minorHAnsi" w:hAnsiTheme="minorHAnsi" w:cstheme="minorHAnsi"/>
                <w:spacing w:val="-3"/>
                <w:sz w:val="22"/>
                <w:szCs w:val="22"/>
              </w:rPr>
              <w:t xml:space="preserve"> </w:t>
            </w:r>
            <w:r w:rsidRPr="00E137BA">
              <w:rPr>
                <w:rFonts w:asciiTheme="minorHAnsi" w:hAnsiTheme="minorHAnsi" w:cstheme="minorHAnsi"/>
                <w:spacing w:val="-1"/>
                <w:sz w:val="22"/>
                <w:szCs w:val="22"/>
              </w:rPr>
              <w:t>best</w:t>
            </w:r>
            <w:r w:rsidRPr="00E137BA">
              <w:rPr>
                <w:rFonts w:asciiTheme="minorHAnsi" w:hAnsiTheme="minorHAnsi" w:cstheme="minorHAnsi"/>
                <w:spacing w:val="-2"/>
                <w:sz w:val="22"/>
                <w:szCs w:val="22"/>
              </w:rPr>
              <w:t xml:space="preserve"> </w:t>
            </w:r>
            <w:r w:rsidRPr="00E137BA">
              <w:rPr>
                <w:rFonts w:asciiTheme="minorHAnsi" w:hAnsiTheme="minorHAnsi" w:cstheme="minorHAnsi"/>
                <w:spacing w:val="-1"/>
                <w:sz w:val="22"/>
                <w:szCs w:val="22"/>
              </w:rPr>
              <w:t>practice</w:t>
            </w:r>
            <w:r w:rsidRPr="00E137BA">
              <w:rPr>
                <w:rFonts w:asciiTheme="minorHAnsi" w:hAnsiTheme="minorHAnsi" w:cstheme="minorHAnsi"/>
                <w:sz w:val="22"/>
                <w:szCs w:val="22"/>
              </w:rPr>
              <w:t xml:space="preserve"> </w:t>
            </w:r>
            <w:r w:rsidRPr="00E137BA">
              <w:rPr>
                <w:rFonts w:asciiTheme="minorHAnsi" w:hAnsiTheme="minorHAnsi" w:cstheme="minorHAnsi"/>
                <w:spacing w:val="-1"/>
                <w:sz w:val="22"/>
                <w:szCs w:val="22"/>
              </w:rPr>
              <w:t>and keep abreast</w:t>
            </w:r>
            <w:r w:rsidRPr="00E137BA">
              <w:rPr>
                <w:rFonts w:asciiTheme="minorHAnsi" w:hAnsiTheme="minorHAnsi" w:cstheme="minorHAnsi"/>
                <w:spacing w:val="61"/>
                <w:sz w:val="22"/>
                <w:szCs w:val="22"/>
              </w:rPr>
              <w:t xml:space="preserve"> </w:t>
            </w:r>
            <w:r w:rsidRPr="00E137BA">
              <w:rPr>
                <w:rFonts w:asciiTheme="minorHAnsi" w:hAnsiTheme="minorHAnsi" w:cstheme="minorHAnsi"/>
                <w:sz w:val="22"/>
                <w:szCs w:val="22"/>
              </w:rPr>
              <w:t xml:space="preserve">of </w:t>
            </w:r>
            <w:r w:rsidRPr="00E137BA">
              <w:rPr>
                <w:rFonts w:asciiTheme="minorHAnsi" w:hAnsiTheme="minorHAnsi" w:cstheme="minorHAnsi"/>
                <w:spacing w:val="-1"/>
                <w:sz w:val="22"/>
                <w:szCs w:val="22"/>
              </w:rPr>
              <w:t>current</w:t>
            </w:r>
            <w:r w:rsidRPr="00E137BA">
              <w:rPr>
                <w:rFonts w:asciiTheme="minorHAnsi" w:hAnsiTheme="minorHAnsi" w:cstheme="minorHAnsi"/>
                <w:sz w:val="22"/>
                <w:szCs w:val="22"/>
              </w:rPr>
              <w:t xml:space="preserve"> </w:t>
            </w:r>
            <w:r w:rsidRPr="00E137BA">
              <w:rPr>
                <w:rFonts w:asciiTheme="minorHAnsi" w:hAnsiTheme="minorHAnsi" w:cstheme="minorHAnsi"/>
                <w:spacing w:val="-1"/>
                <w:sz w:val="22"/>
                <w:szCs w:val="22"/>
              </w:rPr>
              <w:t>local</w:t>
            </w:r>
            <w:r w:rsidRPr="00E137BA">
              <w:rPr>
                <w:rFonts w:asciiTheme="minorHAnsi" w:hAnsiTheme="minorHAnsi" w:cstheme="minorHAnsi"/>
                <w:sz w:val="22"/>
                <w:szCs w:val="22"/>
              </w:rPr>
              <w:t xml:space="preserve"> </w:t>
            </w:r>
            <w:r w:rsidRPr="00E137BA">
              <w:rPr>
                <w:rFonts w:asciiTheme="minorHAnsi" w:hAnsiTheme="minorHAnsi" w:cstheme="minorHAnsi"/>
                <w:spacing w:val="-1"/>
                <w:sz w:val="22"/>
                <w:szCs w:val="22"/>
              </w:rPr>
              <w:t xml:space="preserve">and </w:t>
            </w:r>
            <w:r w:rsidRPr="00E137BA">
              <w:rPr>
                <w:rFonts w:asciiTheme="minorHAnsi" w:hAnsiTheme="minorHAnsi" w:cstheme="minorHAnsi"/>
                <w:spacing w:val="-2"/>
                <w:sz w:val="22"/>
                <w:szCs w:val="22"/>
              </w:rPr>
              <w:t>national</w:t>
            </w:r>
            <w:r w:rsidRPr="00E137BA">
              <w:rPr>
                <w:rFonts w:asciiTheme="minorHAnsi" w:hAnsiTheme="minorHAnsi" w:cstheme="minorHAnsi"/>
                <w:sz w:val="22"/>
                <w:szCs w:val="22"/>
              </w:rPr>
              <w:t xml:space="preserve"> </w:t>
            </w:r>
            <w:r w:rsidRPr="00E137BA">
              <w:rPr>
                <w:rFonts w:asciiTheme="minorHAnsi" w:hAnsiTheme="minorHAnsi" w:cstheme="minorHAnsi"/>
                <w:spacing w:val="-1"/>
                <w:sz w:val="22"/>
                <w:szCs w:val="22"/>
              </w:rPr>
              <w:t>initiatives</w:t>
            </w:r>
            <w:r w:rsidRPr="00E137BA">
              <w:rPr>
                <w:rFonts w:asciiTheme="minorHAnsi" w:hAnsiTheme="minorHAnsi" w:cstheme="minorHAnsi"/>
                <w:sz w:val="22"/>
                <w:szCs w:val="22"/>
              </w:rPr>
              <w:t xml:space="preserve"> </w:t>
            </w:r>
            <w:r w:rsidRPr="00E137BA">
              <w:rPr>
                <w:rFonts w:asciiTheme="minorHAnsi" w:hAnsiTheme="minorHAnsi" w:cstheme="minorHAnsi"/>
                <w:spacing w:val="-1"/>
                <w:sz w:val="22"/>
                <w:szCs w:val="22"/>
              </w:rPr>
              <w:t>and policy</w:t>
            </w:r>
            <w:r w:rsidRPr="00E137BA">
              <w:rPr>
                <w:rFonts w:asciiTheme="minorHAnsi" w:hAnsiTheme="minorHAnsi" w:cstheme="minorHAnsi"/>
                <w:spacing w:val="-2"/>
                <w:sz w:val="22"/>
                <w:szCs w:val="22"/>
              </w:rPr>
              <w:t xml:space="preserve"> </w:t>
            </w:r>
            <w:r w:rsidRPr="00E137BA">
              <w:rPr>
                <w:rFonts w:asciiTheme="minorHAnsi" w:hAnsiTheme="minorHAnsi" w:cstheme="minorHAnsi"/>
                <w:sz w:val="22"/>
                <w:szCs w:val="22"/>
              </w:rPr>
              <w:t>to</w:t>
            </w:r>
            <w:r w:rsidRPr="00E137BA">
              <w:rPr>
                <w:rFonts w:asciiTheme="minorHAnsi" w:hAnsiTheme="minorHAnsi" w:cstheme="minorHAnsi"/>
                <w:spacing w:val="-1"/>
                <w:sz w:val="22"/>
                <w:szCs w:val="22"/>
              </w:rPr>
              <w:t xml:space="preserve"> support</w:t>
            </w:r>
            <w:r w:rsidRPr="00E137BA">
              <w:rPr>
                <w:rFonts w:asciiTheme="minorHAnsi" w:hAnsiTheme="minorHAnsi" w:cstheme="minorHAnsi"/>
                <w:sz w:val="22"/>
                <w:szCs w:val="22"/>
              </w:rPr>
              <w:t xml:space="preserve"> </w:t>
            </w:r>
            <w:r w:rsidRPr="00E137BA">
              <w:rPr>
                <w:rFonts w:asciiTheme="minorHAnsi" w:hAnsiTheme="minorHAnsi" w:cstheme="minorHAnsi"/>
                <w:spacing w:val="-1"/>
                <w:sz w:val="22"/>
                <w:szCs w:val="22"/>
              </w:rPr>
              <w:t>pupils</w:t>
            </w:r>
            <w:r w:rsidRPr="00E137BA">
              <w:rPr>
                <w:rFonts w:asciiTheme="minorHAnsi" w:hAnsiTheme="minorHAnsi" w:cstheme="minorHAnsi"/>
                <w:sz w:val="22"/>
                <w:szCs w:val="22"/>
              </w:rPr>
              <w:t xml:space="preserve"> with</w:t>
            </w:r>
            <w:r w:rsidRPr="00E137BA">
              <w:rPr>
                <w:rFonts w:asciiTheme="minorHAnsi" w:hAnsiTheme="minorHAnsi" w:cstheme="minorHAnsi"/>
                <w:spacing w:val="-1"/>
                <w:sz w:val="22"/>
                <w:szCs w:val="22"/>
              </w:rPr>
              <w:t xml:space="preserve"> SEND.</w:t>
            </w:r>
            <w:r w:rsidRPr="00E137BA">
              <w:rPr>
                <w:rFonts w:asciiTheme="minorHAnsi" w:eastAsia="Calibri" w:hAnsiTheme="minorHAnsi" w:cstheme="minorHAnsi"/>
                <w:sz w:val="22"/>
                <w:szCs w:val="22"/>
              </w:rPr>
              <w:t xml:space="preserve"> </w:t>
            </w:r>
            <w:proofErr w:type="gramStart"/>
            <w:r w:rsidRPr="00E137BA">
              <w:rPr>
                <w:rFonts w:asciiTheme="minorHAnsi" w:hAnsiTheme="minorHAnsi" w:cstheme="minorHAnsi"/>
                <w:sz w:val="22"/>
                <w:szCs w:val="22"/>
              </w:rPr>
              <w:t>Staff receive</w:t>
            </w:r>
            <w:proofErr w:type="gramEnd"/>
            <w:r w:rsidRPr="00E137BA">
              <w:rPr>
                <w:rFonts w:asciiTheme="minorHAnsi" w:hAnsiTheme="minorHAnsi" w:cstheme="minorHAnsi"/>
                <w:sz w:val="22"/>
                <w:szCs w:val="22"/>
              </w:rPr>
              <w:t xml:space="preserve"> regular support and training from the SENCO and from any external agencies that are involved with the children in their class.  Specialist training is booked for staff relating to the specific needs of the individuals they may currently be supporting. Recent training that has been attended</w:t>
            </w:r>
            <w:r>
              <w:rPr>
                <w:rFonts w:asciiTheme="minorHAnsi" w:hAnsiTheme="minorHAnsi" w:cstheme="minorHAnsi"/>
                <w:sz w:val="22"/>
                <w:szCs w:val="22"/>
              </w:rPr>
              <w:t xml:space="preserve"> by individual staff members</w:t>
            </w:r>
            <w:r w:rsidRPr="00E137BA">
              <w:rPr>
                <w:rFonts w:asciiTheme="minorHAnsi" w:hAnsiTheme="minorHAnsi" w:cstheme="minorHAnsi"/>
                <w:sz w:val="22"/>
                <w:szCs w:val="22"/>
              </w:rPr>
              <w:t xml:space="preserve"> includes:  </w:t>
            </w:r>
          </w:p>
          <w:p w:rsidR="00E137BA" w:rsidRPr="00E137BA" w:rsidRDefault="00E137BA" w:rsidP="00E137BA">
            <w:pPr>
              <w:pStyle w:val="ListParagraph"/>
              <w:numPr>
                <w:ilvl w:val="0"/>
                <w:numId w:val="11"/>
              </w:numPr>
              <w:rPr>
                <w:rFonts w:asciiTheme="minorHAnsi" w:hAnsiTheme="minorHAnsi" w:cstheme="minorHAnsi"/>
                <w:sz w:val="22"/>
                <w:szCs w:val="22"/>
              </w:rPr>
            </w:pPr>
            <w:r w:rsidRPr="00E137BA">
              <w:rPr>
                <w:rFonts w:asciiTheme="minorHAnsi" w:hAnsiTheme="minorHAnsi" w:cstheme="minorHAnsi"/>
                <w:sz w:val="22"/>
                <w:szCs w:val="22"/>
              </w:rPr>
              <w:t>Autism and demand avoidance</w:t>
            </w:r>
          </w:p>
          <w:p w:rsidR="00E137BA" w:rsidRPr="00E137BA" w:rsidRDefault="00E137BA" w:rsidP="00E137BA">
            <w:pPr>
              <w:pStyle w:val="ListParagraph"/>
              <w:numPr>
                <w:ilvl w:val="0"/>
                <w:numId w:val="11"/>
              </w:numPr>
              <w:rPr>
                <w:rFonts w:asciiTheme="minorHAnsi" w:hAnsiTheme="minorHAnsi" w:cstheme="minorHAnsi"/>
                <w:sz w:val="22"/>
                <w:szCs w:val="22"/>
              </w:rPr>
            </w:pPr>
            <w:r w:rsidRPr="00E137BA">
              <w:rPr>
                <w:rFonts w:asciiTheme="minorHAnsi" w:hAnsiTheme="minorHAnsi" w:cstheme="minorHAnsi"/>
                <w:sz w:val="22"/>
                <w:szCs w:val="22"/>
              </w:rPr>
              <w:t>Supporting children with social communication difficulties understand emotions</w:t>
            </w:r>
          </w:p>
          <w:p w:rsidR="00E137BA" w:rsidRDefault="00E137BA" w:rsidP="00E137BA">
            <w:pPr>
              <w:pStyle w:val="ListParagraph"/>
              <w:numPr>
                <w:ilvl w:val="0"/>
                <w:numId w:val="11"/>
              </w:numPr>
              <w:rPr>
                <w:rFonts w:asciiTheme="minorHAnsi" w:hAnsiTheme="minorHAnsi" w:cstheme="minorHAnsi"/>
                <w:sz w:val="22"/>
                <w:szCs w:val="22"/>
              </w:rPr>
            </w:pPr>
            <w:r w:rsidRPr="00E137BA">
              <w:rPr>
                <w:rFonts w:asciiTheme="minorHAnsi" w:hAnsiTheme="minorHAnsi" w:cstheme="minorHAnsi"/>
                <w:sz w:val="22"/>
                <w:szCs w:val="22"/>
              </w:rPr>
              <w:t>Understanding and managing challenging behavior in children with social communication difficulties</w:t>
            </w:r>
          </w:p>
          <w:p w:rsidR="00E137BA" w:rsidRPr="00E137BA" w:rsidRDefault="00E137BA" w:rsidP="00E137BA">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Comic strip conversations</w:t>
            </w:r>
            <w:r w:rsidR="00C41C96">
              <w:rPr>
                <w:rFonts w:asciiTheme="minorHAnsi" w:hAnsiTheme="minorHAnsi" w:cstheme="minorHAnsi"/>
                <w:sz w:val="22"/>
                <w:szCs w:val="22"/>
              </w:rPr>
              <w:t xml:space="preserve"> – a tool to support social communication difficulties</w:t>
            </w:r>
          </w:p>
          <w:p w:rsidR="00E137BA" w:rsidRPr="00E137BA" w:rsidRDefault="00E137BA" w:rsidP="00E137BA">
            <w:pPr>
              <w:pStyle w:val="ListParagraph"/>
              <w:numPr>
                <w:ilvl w:val="0"/>
                <w:numId w:val="11"/>
              </w:numPr>
              <w:rPr>
                <w:rFonts w:asciiTheme="minorHAnsi" w:hAnsiTheme="minorHAnsi" w:cstheme="minorHAnsi"/>
                <w:sz w:val="22"/>
                <w:szCs w:val="22"/>
              </w:rPr>
            </w:pPr>
            <w:r w:rsidRPr="00E137BA">
              <w:rPr>
                <w:rFonts w:asciiTheme="minorHAnsi" w:hAnsiTheme="minorHAnsi" w:cstheme="minorHAnsi"/>
                <w:sz w:val="22"/>
                <w:szCs w:val="22"/>
              </w:rPr>
              <w:t>SEMH</w:t>
            </w:r>
            <w:r w:rsidR="00C41C96">
              <w:rPr>
                <w:rFonts w:asciiTheme="minorHAnsi" w:hAnsiTheme="minorHAnsi" w:cstheme="minorHAnsi"/>
                <w:sz w:val="22"/>
                <w:szCs w:val="22"/>
              </w:rPr>
              <w:t xml:space="preserve"> (social emotional and mental health)</w:t>
            </w:r>
            <w:r w:rsidRPr="00E137BA">
              <w:rPr>
                <w:rFonts w:asciiTheme="minorHAnsi" w:hAnsiTheme="minorHAnsi" w:cstheme="minorHAnsi"/>
                <w:sz w:val="22"/>
                <w:szCs w:val="22"/>
              </w:rPr>
              <w:t xml:space="preserve"> in the mainstream classroom</w:t>
            </w:r>
          </w:p>
          <w:p w:rsidR="00E137BA" w:rsidRPr="00E137BA" w:rsidRDefault="00E137BA" w:rsidP="00E137BA">
            <w:pPr>
              <w:pStyle w:val="ListParagraph"/>
              <w:numPr>
                <w:ilvl w:val="0"/>
                <w:numId w:val="11"/>
              </w:numPr>
              <w:rPr>
                <w:rFonts w:asciiTheme="minorHAnsi" w:hAnsiTheme="minorHAnsi" w:cstheme="minorHAnsi"/>
                <w:sz w:val="22"/>
                <w:szCs w:val="22"/>
              </w:rPr>
            </w:pPr>
            <w:r w:rsidRPr="00E137BA">
              <w:rPr>
                <w:rFonts w:asciiTheme="minorHAnsi" w:hAnsiTheme="minorHAnsi" w:cstheme="minorHAnsi"/>
                <w:sz w:val="22"/>
                <w:szCs w:val="22"/>
              </w:rPr>
              <w:t>Attachment and trauma</w:t>
            </w:r>
          </w:p>
          <w:p w:rsidR="00E137BA" w:rsidRPr="00E137BA" w:rsidRDefault="00E137BA" w:rsidP="00E137BA">
            <w:pPr>
              <w:pStyle w:val="ListParagraph"/>
              <w:numPr>
                <w:ilvl w:val="0"/>
                <w:numId w:val="11"/>
              </w:numPr>
              <w:rPr>
                <w:rFonts w:asciiTheme="minorHAnsi" w:hAnsiTheme="minorHAnsi" w:cstheme="minorHAnsi"/>
                <w:sz w:val="22"/>
                <w:szCs w:val="22"/>
              </w:rPr>
            </w:pPr>
            <w:r w:rsidRPr="00E137BA">
              <w:rPr>
                <w:rFonts w:asciiTheme="minorHAnsi" w:hAnsiTheme="minorHAnsi" w:cstheme="minorHAnsi"/>
                <w:sz w:val="22"/>
                <w:szCs w:val="22"/>
              </w:rPr>
              <w:t xml:space="preserve">Protective </w:t>
            </w:r>
            <w:proofErr w:type="spellStart"/>
            <w:r w:rsidRPr="00E137BA">
              <w:rPr>
                <w:rFonts w:asciiTheme="minorHAnsi" w:hAnsiTheme="minorHAnsi" w:cstheme="minorHAnsi"/>
                <w:sz w:val="22"/>
                <w:szCs w:val="22"/>
              </w:rPr>
              <w:t>behaviours</w:t>
            </w:r>
            <w:proofErr w:type="spellEnd"/>
          </w:p>
          <w:p w:rsidR="00E137BA" w:rsidRPr="00E137BA" w:rsidRDefault="00E137BA" w:rsidP="00E137BA">
            <w:pPr>
              <w:pStyle w:val="ListParagraph"/>
              <w:numPr>
                <w:ilvl w:val="0"/>
                <w:numId w:val="11"/>
              </w:numPr>
              <w:rPr>
                <w:rFonts w:asciiTheme="minorHAnsi" w:hAnsiTheme="minorHAnsi" w:cstheme="minorHAnsi"/>
                <w:sz w:val="22"/>
                <w:szCs w:val="22"/>
              </w:rPr>
            </w:pPr>
            <w:r w:rsidRPr="00E137BA">
              <w:rPr>
                <w:rFonts w:asciiTheme="minorHAnsi" w:hAnsiTheme="minorHAnsi" w:cstheme="minorHAnsi"/>
                <w:sz w:val="22"/>
                <w:szCs w:val="22"/>
              </w:rPr>
              <w:t>Visual impairment modification training</w:t>
            </w:r>
          </w:p>
          <w:p w:rsidR="00E137BA" w:rsidRPr="00E137BA" w:rsidRDefault="00E137BA" w:rsidP="00E137BA">
            <w:pPr>
              <w:pStyle w:val="ListParagraph"/>
              <w:numPr>
                <w:ilvl w:val="0"/>
                <w:numId w:val="11"/>
              </w:numPr>
              <w:rPr>
                <w:rFonts w:asciiTheme="minorHAnsi" w:hAnsiTheme="minorHAnsi" w:cstheme="minorHAnsi"/>
                <w:sz w:val="22"/>
                <w:szCs w:val="22"/>
              </w:rPr>
            </w:pPr>
            <w:r w:rsidRPr="00E137BA">
              <w:rPr>
                <w:rFonts w:asciiTheme="minorHAnsi" w:hAnsiTheme="minorHAnsi" w:cstheme="minorHAnsi"/>
                <w:sz w:val="22"/>
                <w:szCs w:val="22"/>
              </w:rPr>
              <w:t>Hearing impairment modification training</w:t>
            </w:r>
          </w:p>
          <w:p w:rsidR="00E137BA" w:rsidRPr="00E137BA" w:rsidRDefault="00E137BA" w:rsidP="00E137BA">
            <w:pPr>
              <w:pStyle w:val="ListParagraph"/>
              <w:numPr>
                <w:ilvl w:val="0"/>
                <w:numId w:val="11"/>
              </w:numPr>
              <w:rPr>
                <w:rFonts w:asciiTheme="minorHAnsi" w:hAnsiTheme="minorHAnsi" w:cstheme="minorHAnsi"/>
                <w:sz w:val="22"/>
                <w:szCs w:val="22"/>
              </w:rPr>
            </w:pPr>
            <w:r w:rsidRPr="00E137BA">
              <w:rPr>
                <w:rFonts w:asciiTheme="minorHAnsi" w:hAnsiTheme="minorHAnsi" w:cstheme="minorHAnsi"/>
                <w:sz w:val="22"/>
                <w:szCs w:val="22"/>
              </w:rPr>
              <w:t>Slow processing skills</w:t>
            </w:r>
          </w:p>
          <w:p w:rsidR="00E137BA" w:rsidRPr="00E137BA" w:rsidRDefault="00E137BA" w:rsidP="00E137BA">
            <w:pPr>
              <w:pStyle w:val="ListParagraph"/>
              <w:numPr>
                <w:ilvl w:val="0"/>
                <w:numId w:val="11"/>
              </w:numPr>
              <w:rPr>
                <w:rFonts w:asciiTheme="minorHAnsi" w:hAnsiTheme="minorHAnsi" w:cstheme="minorHAnsi"/>
                <w:sz w:val="22"/>
                <w:szCs w:val="22"/>
              </w:rPr>
            </w:pPr>
            <w:r w:rsidRPr="00E137BA">
              <w:rPr>
                <w:rFonts w:asciiTheme="minorHAnsi" w:hAnsiTheme="minorHAnsi" w:cstheme="minorHAnsi"/>
                <w:sz w:val="22"/>
                <w:szCs w:val="22"/>
              </w:rPr>
              <w:t>Memory difficulties</w:t>
            </w:r>
          </w:p>
          <w:p w:rsidR="00E137BA" w:rsidRPr="00E137BA" w:rsidRDefault="00C41C96" w:rsidP="00E137BA">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Phonological awareness as a tool to support speech and language difficulties</w:t>
            </w:r>
          </w:p>
          <w:p w:rsidR="00E137BA" w:rsidRPr="00E137BA" w:rsidRDefault="00E137BA" w:rsidP="00E137BA">
            <w:pPr>
              <w:pStyle w:val="ListParagraph"/>
              <w:numPr>
                <w:ilvl w:val="0"/>
                <w:numId w:val="11"/>
              </w:numPr>
              <w:rPr>
                <w:rFonts w:asciiTheme="minorHAnsi" w:hAnsiTheme="minorHAnsi" w:cstheme="minorHAnsi"/>
                <w:sz w:val="22"/>
                <w:szCs w:val="22"/>
              </w:rPr>
            </w:pPr>
            <w:r w:rsidRPr="00E137BA">
              <w:rPr>
                <w:rFonts w:asciiTheme="minorHAnsi" w:hAnsiTheme="minorHAnsi" w:cstheme="minorHAnsi"/>
                <w:sz w:val="22"/>
                <w:szCs w:val="22"/>
              </w:rPr>
              <w:t>Dyslexia</w:t>
            </w:r>
          </w:p>
          <w:p w:rsidR="00E137BA" w:rsidRPr="00E137BA" w:rsidRDefault="00E137BA" w:rsidP="00E137BA">
            <w:pPr>
              <w:pStyle w:val="ListParagraph"/>
              <w:numPr>
                <w:ilvl w:val="0"/>
                <w:numId w:val="11"/>
              </w:numPr>
              <w:rPr>
                <w:rFonts w:asciiTheme="minorHAnsi" w:hAnsiTheme="minorHAnsi" w:cstheme="minorHAnsi"/>
                <w:sz w:val="22"/>
                <w:szCs w:val="22"/>
              </w:rPr>
            </w:pPr>
            <w:r w:rsidRPr="00E137BA">
              <w:rPr>
                <w:rFonts w:asciiTheme="minorHAnsi" w:hAnsiTheme="minorHAnsi" w:cstheme="minorHAnsi"/>
                <w:sz w:val="22"/>
                <w:szCs w:val="22"/>
              </w:rPr>
              <w:t>Zones of regulation intervention</w:t>
            </w:r>
          </w:p>
          <w:p w:rsidR="00E137BA" w:rsidRPr="00E137BA" w:rsidRDefault="00E137BA" w:rsidP="00E137BA">
            <w:pPr>
              <w:pStyle w:val="ListParagraph"/>
              <w:numPr>
                <w:ilvl w:val="0"/>
                <w:numId w:val="11"/>
              </w:numPr>
              <w:rPr>
                <w:rFonts w:asciiTheme="minorHAnsi" w:hAnsiTheme="minorHAnsi" w:cstheme="minorHAnsi"/>
                <w:sz w:val="22"/>
                <w:szCs w:val="22"/>
              </w:rPr>
            </w:pPr>
            <w:r w:rsidRPr="00E137BA">
              <w:rPr>
                <w:rFonts w:asciiTheme="minorHAnsi" w:hAnsiTheme="minorHAnsi" w:cstheme="minorHAnsi"/>
                <w:sz w:val="22"/>
                <w:szCs w:val="22"/>
              </w:rPr>
              <w:lastRenderedPageBreak/>
              <w:t>1</w:t>
            </w:r>
            <w:r w:rsidRPr="00E137BA">
              <w:rPr>
                <w:rFonts w:asciiTheme="minorHAnsi" w:hAnsiTheme="minorHAnsi" w:cstheme="minorHAnsi"/>
                <w:sz w:val="22"/>
                <w:szCs w:val="22"/>
                <w:vertAlign w:val="superscript"/>
              </w:rPr>
              <w:t>st</w:t>
            </w:r>
            <w:r w:rsidRPr="00E137BA">
              <w:rPr>
                <w:rFonts w:asciiTheme="minorHAnsi" w:hAnsiTheme="minorHAnsi" w:cstheme="minorHAnsi"/>
                <w:sz w:val="22"/>
                <w:szCs w:val="22"/>
              </w:rPr>
              <w:t xml:space="preserve"> Class at Number intervention</w:t>
            </w:r>
          </w:p>
          <w:p w:rsidR="00E137BA" w:rsidRPr="00E137BA" w:rsidRDefault="00E137BA" w:rsidP="00E137BA">
            <w:pPr>
              <w:pStyle w:val="ListParagraph"/>
              <w:numPr>
                <w:ilvl w:val="0"/>
                <w:numId w:val="11"/>
              </w:numPr>
              <w:rPr>
                <w:rFonts w:asciiTheme="minorHAnsi" w:hAnsiTheme="minorHAnsi" w:cstheme="minorHAnsi"/>
                <w:sz w:val="22"/>
                <w:szCs w:val="22"/>
              </w:rPr>
            </w:pPr>
            <w:r w:rsidRPr="00E137BA">
              <w:rPr>
                <w:rFonts w:asciiTheme="minorHAnsi" w:hAnsiTheme="minorHAnsi" w:cstheme="minorHAnsi"/>
                <w:sz w:val="22"/>
                <w:szCs w:val="22"/>
              </w:rPr>
              <w:t>Talk Boost intervention</w:t>
            </w:r>
          </w:p>
          <w:p w:rsidR="00E137BA" w:rsidRPr="00E137BA" w:rsidRDefault="00E137BA" w:rsidP="00E137BA">
            <w:pPr>
              <w:pStyle w:val="ListParagraph"/>
              <w:numPr>
                <w:ilvl w:val="0"/>
                <w:numId w:val="11"/>
              </w:numPr>
              <w:rPr>
                <w:rFonts w:asciiTheme="minorHAnsi" w:hAnsiTheme="minorHAnsi" w:cstheme="minorHAnsi"/>
                <w:sz w:val="22"/>
                <w:szCs w:val="22"/>
              </w:rPr>
            </w:pPr>
            <w:r w:rsidRPr="00E137BA">
              <w:rPr>
                <w:rFonts w:asciiTheme="minorHAnsi" w:hAnsiTheme="minorHAnsi" w:cstheme="minorHAnsi"/>
                <w:sz w:val="22"/>
                <w:szCs w:val="22"/>
              </w:rPr>
              <w:t>Drawing and talking therapy intervention</w:t>
            </w:r>
          </w:p>
          <w:p w:rsidR="00E137BA" w:rsidRPr="00E137BA" w:rsidRDefault="00E137BA" w:rsidP="00E137BA">
            <w:pPr>
              <w:pStyle w:val="ListParagraph"/>
              <w:numPr>
                <w:ilvl w:val="0"/>
                <w:numId w:val="11"/>
              </w:numPr>
              <w:rPr>
                <w:rFonts w:asciiTheme="minorHAnsi" w:hAnsiTheme="minorHAnsi" w:cstheme="minorHAnsi"/>
                <w:sz w:val="22"/>
                <w:szCs w:val="22"/>
              </w:rPr>
            </w:pPr>
            <w:r w:rsidRPr="00E137BA">
              <w:rPr>
                <w:rFonts w:asciiTheme="minorHAnsi" w:hAnsiTheme="minorHAnsi" w:cstheme="minorHAnsi"/>
                <w:sz w:val="22"/>
                <w:szCs w:val="22"/>
              </w:rPr>
              <w:t>Epilepsy and diabetes</w:t>
            </w:r>
          </w:p>
          <w:p w:rsidR="003F79E5" w:rsidRDefault="003F79E5" w:rsidP="00A9488A">
            <w:pPr>
              <w:spacing w:before="17"/>
              <w:rPr>
                <w:rFonts w:ascii="Calibri"/>
                <w:b/>
                <w:color w:val="006EC0"/>
                <w:spacing w:val="-1"/>
                <w:sz w:val="33"/>
              </w:rPr>
            </w:pPr>
          </w:p>
        </w:tc>
      </w:tr>
      <w:tr w:rsidR="003F79E5" w:rsidTr="003F79E5">
        <w:tc>
          <w:tcPr>
            <w:tcW w:w="9686" w:type="dxa"/>
          </w:tcPr>
          <w:p w:rsidR="00C41C96" w:rsidRPr="00C41C96" w:rsidRDefault="00C41C96" w:rsidP="00C41C96">
            <w:pPr>
              <w:spacing w:line="253" w:lineRule="exact"/>
              <w:rPr>
                <w:rFonts w:ascii="Calibri"/>
                <w:b/>
                <w:color w:val="00B050"/>
                <w:spacing w:val="-1"/>
                <w:sz w:val="22"/>
                <w:szCs w:val="22"/>
              </w:rPr>
            </w:pPr>
            <w:r w:rsidRPr="00C41C96">
              <w:rPr>
                <w:rFonts w:ascii="Calibri"/>
                <w:b/>
                <w:color w:val="00B050"/>
                <w:spacing w:val="-1"/>
                <w:sz w:val="22"/>
                <w:szCs w:val="22"/>
              </w:rPr>
              <w:lastRenderedPageBreak/>
              <w:t xml:space="preserve">How will children with special educational needs and disabilities be included in activities outside the classroom including school trips? </w:t>
            </w:r>
          </w:p>
          <w:p w:rsidR="00C41C96" w:rsidRDefault="00C41C96" w:rsidP="00C41C96">
            <w:pPr>
              <w:spacing w:line="253" w:lineRule="exact"/>
              <w:rPr>
                <w:rFonts w:ascii="Calibri"/>
                <w:spacing w:val="-1"/>
              </w:rPr>
            </w:pPr>
          </w:p>
          <w:p w:rsidR="003F79E5" w:rsidRPr="00C41C96" w:rsidRDefault="00C41C96" w:rsidP="00C41C96">
            <w:pPr>
              <w:spacing w:line="253" w:lineRule="exact"/>
              <w:rPr>
                <w:rFonts w:ascii="Calibri" w:eastAsia="Calibri" w:hAnsi="Calibri" w:cs="Calibri"/>
                <w:sz w:val="22"/>
                <w:szCs w:val="22"/>
              </w:rPr>
            </w:pPr>
            <w:r w:rsidRPr="00C41C96">
              <w:rPr>
                <w:rFonts w:ascii="Calibri"/>
                <w:spacing w:val="-1"/>
                <w:sz w:val="22"/>
                <w:szCs w:val="22"/>
              </w:rPr>
              <w:t>Activities</w:t>
            </w:r>
            <w:r w:rsidRPr="00C41C96">
              <w:rPr>
                <w:rFonts w:ascii="Calibri"/>
                <w:sz w:val="22"/>
                <w:szCs w:val="22"/>
              </w:rPr>
              <w:t xml:space="preserve"> </w:t>
            </w:r>
            <w:r w:rsidRPr="00C41C96">
              <w:rPr>
                <w:rFonts w:ascii="Calibri"/>
                <w:spacing w:val="-1"/>
                <w:sz w:val="22"/>
                <w:szCs w:val="22"/>
              </w:rPr>
              <w:t>and school</w:t>
            </w:r>
            <w:r w:rsidRPr="00C41C96">
              <w:rPr>
                <w:rFonts w:ascii="Calibri"/>
                <w:sz w:val="22"/>
                <w:szCs w:val="22"/>
              </w:rPr>
              <w:t xml:space="preserve"> </w:t>
            </w:r>
            <w:r w:rsidRPr="00C41C96">
              <w:rPr>
                <w:rFonts w:ascii="Calibri"/>
                <w:spacing w:val="-1"/>
                <w:sz w:val="22"/>
                <w:szCs w:val="22"/>
              </w:rPr>
              <w:t>trips</w:t>
            </w:r>
            <w:r w:rsidRPr="00C41C96">
              <w:rPr>
                <w:rFonts w:ascii="Calibri"/>
                <w:spacing w:val="-2"/>
                <w:sz w:val="22"/>
                <w:szCs w:val="22"/>
              </w:rPr>
              <w:t xml:space="preserve"> </w:t>
            </w:r>
            <w:r w:rsidRPr="00C41C96">
              <w:rPr>
                <w:rFonts w:ascii="Calibri"/>
                <w:spacing w:val="-1"/>
                <w:sz w:val="22"/>
                <w:szCs w:val="22"/>
              </w:rPr>
              <w:t>are</w:t>
            </w:r>
            <w:r w:rsidRPr="00C41C96">
              <w:rPr>
                <w:rFonts w:ascii="Calibri"/>
                <w:sz w:val="22"/>
                <w:szCs w:val="22"/>
              </w:rPr>
              <w:t xml:space="preserve"> </w:t>
            </w:r>
            <w:r w:rsidRPr="00C41C96">
              <w:rPr>
                <w:rFonts w:ascii="Calibri"/>
                <w:spacing w:val="-1"/>
                <w:sz w:val="22"/>
                <w:szCs w:val="22"/>
              </w:rPr>
              <w:t>available</w:t>
            </w:r>
            <w:r w:rsidRPr="00C41C96">
              <w:rPr>
                <w:rFonts w:ascii="Calibri"/>
                <w:sz w:val="22"/>
                <w:szCs w:val="22"/>
              </w:rPr>
              <w:t xml:space="preserve"> </w:t>
            </w:r>
            <w:r w:rsidRPr="00C41C96">
              <w:rPr>
                <w:rFonts w:ascii="Calibri"/>
                <w:spacing w:val="-1"/>
                <w:sz w:val="22"/>
                <w:szCs w:val="22"/>
              </w:rPr>
              <w:t>for</w:t>
            </w:r>
            <w:r w:rsidRPr="00C41C96">
              <w:rPr>
                <w:rFonts w:ascii="Calibri"/>
                <w:sz w:val="22"/>
                <w:szCs w:val="22"/>
              </w:rPr>
              <w:t xml:space="preserve"> all</w:t>
            </w:r>
            <w:r w:rsidRPr="00C41C96">
              <w:rPr>
                <w:rFonts w:ascii="Calibri" w:eastAsia="Calibri" w:hAnsi="Calibri" w:cs="Calibri"/>
                <w:sz w:val="22"/>
                <w:szCs w:val="22"/>
              </w:rPr>
              <w:t xml:space="preserve">. </w:t>
            </w:r>
            <w:r w:rsidRPr="00C41C96">
              <w:rPr>
                <w:rFonts w:ascii="Calibri"/>
                <w:sz w:val="22"/>
                <w:szCs w:val="22"/>
              </w:rPr>
              <w:t xml:space="preserve">Risk </w:t>
            </w:r>
            <w:r w:rsidRPr="00C41C96">
              <w:rPr>
                <w:rFonts w:ascii="Calibri"/>
                <w:spacing w:val="-1"/>
                <w:sz w:val="22"/>
                <w:szCs w:val="22"/>
              </w:rPr>
              <w:t>assessments</w:t>
            </w:r>
            <w:r w:rsidRPr="00C41C96">
              <w:rPr>
                <w:rFonts w:ascii="Calibri"/>
                <w:spacing w:val="-3"/>
                <w:sz w:val="22"/>
                <w:szCs w:val="22"/>
              </w:rPr>
              <w:t xml:space="preserve"> </w:t>
            </w:r>
            <w:r w:rsidRPr="00C41C96">
              <w:rPr>
                <w:rFonts w:ascii="Calibri"/>
                <w:sz w:val="22"/>
                <w:szCs w:val="22"/>
              </w:rPr>
              <w:t>are</w:t>
            </w:r>
            <w:r w:rsidRPr="00C41C96">
              <w:rPr>
                <w:rFonts w:ascii="Calibri"/>
                <w:spacing w:val="-1"/>
                <w:sz w:val="22"/>
                <w:szCs w:val="22"/>
              </w:rPr>
              <w:t xml:space="preserve"> carried </w:t>
            </w:r>
            <w:r w:rsidRPr="00C41C96">
              <w:rPr>
                <w:rFonts w:ascii="Calibri"/>
                <w:sz w:val="22"/>
                <w:szCs w:val="22"/>
              </w:rPr>
              <w:t xml:space="preserve">out </w:t>
            </w:r>
            <w:r w:rsidRPr="00C41C96">
              <w:rPr>
                <w:rFonts w:ascii="Calibri"/>
                <w:spacing w:val="-1"/>
                <w:sz w:val="22"/>
                <w:szCs w:val="22"/>
              </w:rPr>
              <w:t>and</w:t>
            </w:r>
            <w:r w:rsidRPr="00C41C96">
              <w:rPr>
                <w:rFonts w:ascii="Calibri"/>
                <w:spacing w:val="-3"/>
                <w:sz w:val="22"/>
                <w:szCs w:val="22"/>
              </w:rPr>
              <w:t xml:space="preserve"> </w:t>
            </w:r>
            <w:r w:rsidRPr="00C41C96">
              <w:rPr>
                <w:rFonts w:ascii="Calibri"/>
                <w:sz w:val="22"/>
                <w:szCs w:val="22"/>
              </w:rPr>
              <w:t>where</w:t>
            </w:r>
            <w:r w:rsidRPr="00C41C96">
              <w:rPr>
                <w:rFonts w:ascii="Calibri"/>
                <w:spacing w:val="-2"/>
                <w:sz w:val="22"/>
                <w:szCs w:val="22"/>
              </w:rPr>
              <w:t xml:space="preserve"> </w:t>
            </w:r>
            <w:r w:rsidRPr="00C41C96">
              <w:rPr>
                <w:rFonts w:ascii="Calibri"/>
                <w:spacing w:val="-1"/>
                <w:sz w:val="22"/>
                <w:szCs w:val="22"/>
              </w:rPr>
              <w:t>appropriate</w:t>
            </w:r>
            <w:r w:rsidRPr="00C41C96">
              <w:rPr>
                <w:rFonts w:ascii="Calibri"/>
                <w:sz w:val="22"/>
                <w:szCs w:val="22"/>
              </w:rPr>
              <w:t xml:space="preserve"> are</w:t>
            </w:r>
            <w:r w:rsidRPr="00C41C96">
              <w:rPr>
                <w:rFonts w:ascii="Calibri"/>
                <w:spacing w:val="-2"/>
                <w:sz w:val="22"/>
                <w:szCs w:val="22"/>
              </w:rPr>
              <w:t xml:space="preserve"> </w:t>
            </w:r>
            <w:r w:rsidRPr="00C41C96">
              <w:rPr>
                <w:rFonts w:ascii="Calibri"/>
                <w:spacing w:val="-1"/>
                <w:sz w:val="22"/>
                <w:szCs w:val="22"/>
              </w:rPr>
              <w:t>discussed</w:t>
            </w:r>
            <w:r w:rsidRPr="00C41C96">
              <w:rPr>
                <w:rFonts w:ascii="Calibri"/>
                <w:spacing w:val="-3"/>
                <w:sz w:val="22"/>
                <w:szCs w:val="22"/>
              </w:rPr>
              <w:t xml:space="preserve"> </w:t>
            </w:r>
            <w:r w:rsidRPr="00C41C96">
              <w:rPr>
                <w:rFonts w:ascii="Calibri"/>
                <w:sz w:val="22"/>
                <w:szCs w:val="22"/>
              </w:rPr>
              <w:t>with</w:t>
            </w:r>
            <w:r w:rsidRPr="00C41C96">
              <w:rPr>
                <w:rFonts w:ascii="Calibri"/>
                <w:spacing w:val="-1"/>
                <w:sz w:val="22"/>
                <w:szCs w:val="22"/>
              </w:rPr>
              <w:t xml:space="preserve"> </w:t>
            </w:r>
            <w:r w:rsidRPr="00C41C96">
              <w:rPr>
                <w:rFonts w:ascii="Calibri"/>
                <w:spacing w:val="-2"/>
                <w:sz w:val="22"/>
                <w:szCs w:val="22"/>
              </w:rPr>
              <w:t>parents</w:t>
            </w:r>
            <w:r w:rsidRPr="00C41C96">
              <w:rPr>
                <w:rFonts w:ascii="Calibri"/>
                <w:spacing w:val="1"/>
                <w:sz w:val="22"/>
                <w:szCs w:val="22"/>
              </w:rPr>
              <w:t xml:space="preserve"> </w:t>
            </w:r>
            <w:r w:rsidRPr="00C41C96">
              <w:rPr>
                <w:rFonts w:ascii="Calibri"/>
                <w:spacing w:val="-1"/>
                <w:sz w:val="22"/>
                <w:szCs w:val="22"/>
              </w:rPr>
              <w:t>and</w:t>
            </w:r>
            <w:r w:rsidRPr="00C41C96">
              <w:rPr>
                <w:rFonts w:ascii="Calibri"/>
                <w:spacing w:val="53"/>
                <w:sz w:val="22"/>
                <w:szCs w:val="22"/>
              </w:rPr>
              <w:t xml:space="preserve"> </w:t>
            </w:r>
            <w:r w:rsidRPr="00C41C96">
              <w:rPr>
                <w:rFonts w:ascii="Calibri"/>
                <w:spacing w:val="-1"/>
                <w:sz w:val="22"/>
                <w:szCs w:val="22"/>
              </w:rPr>
              <w:t>procedures</w:t>
            </w:r>
            <w:r w:rsidRPr="00C41C96">
              <w:rPr>
                <w:rFonts w:ascii="Calibri"/>
                <w:spacing w:val="-3"/>
                <w:sz w:val="22"/>
                <w:szCs w:val="22"/>
              </w:rPr>
              <w:t xml:space="preserve"> </w:t>
            </w:r>
            <w:r w:rsidRPr="00C41C96">
              <w:rPr>
                <w:rFonts w:ascii="Calibri"/>
                <w:sz w:val="22"/>
                <w:szCs w:val="22"/>
              </w:rPr>
              <w:t>are</w:t>
            </w:r>
            <w:r w:rsidRPr="00C41C96">
              <w:rPr>
                <w:rFonts w:ascii="Calibri"/>
                <w:spacing w:val="1"/>
                <w:sz w:val="22"/>
                <w:szCs w:val="22"/>
              </w:rPr>
              <w:t xml:space="preserve"> </w:t>
            </w:r>
            <w:r w:rsidRPr="00C41C96">
              <w:rPr>
                <w:rFonts w:ascii="Calibri"/>
                <w:sz w:val="22"/>
                <w:szCs w:val="22"/>
              </w:rPr>
              <w:t>in</w:t>
            </w:r>
            <w:r w:rsidRPr="00C41C96">
              <w:rPr>
                <w:rFonts w:ascii="Calibri"/>
                <w:spacing w:val="-4"/>
                <w:sz w:val="22"/>
                <w:szCs w:val="22"/>
              </w:rPr>
              <w:t xml:space="preserve"> </w:t>
            </w:r>
            <w:r w:rsidRPr="00C41C96">
              <w:rPr>
                <w:rFonts w:ascii="Calibri"/>
                <w:spacing w:val="-1"/>
                <w:sz w:val="22"/>
                <w:szCs w:val="22"/>
              </w:rPr>
              <w:t>place</w:t>
            </w:r>
            <w:r w:rsidRPr="00C41C96">
              <w:rPr>
                <w:rFonts w:ascii="Calibri"/>
                <w:spacing w:val="-2"/>
                <w:sz w:val="22"/>
                <w:szCs w:val="22"/>
              </w:rPr>
              <w:t xml:space="preserve"> </w:t>
            </w:r>
            <w:r w:rsidRPr="00C41C96">
              <w:rPr>
                <w:rFonts w:ascii="Calibri"/>
                <w:sz w:val="22"/>
                <w:szCs w:val="22"/>
              </w:rPr>
              <w:t>to</w:t>
            </w:r>
            <w:r w:rsidRPr="00C41C96">
              <w:rPr>
                <w:rFonts w:ascii="Calibri"/>
                <w:spacing w:val="-3"/>
                <w:sz w:val="22"/>
                <w:szCs w:val="22"/>
              </w:rPr>
              <w:t xml:space="preserve"> </w:t>
            </w:r>
            <w:r w:rsidRPr="00C41C96">
              <w:rPr>
                <w:rFonts w:ascii="Calibri"/>
                <w:spacing w:val="-1"/>
                <w:sz w:val="22"/>
                <w:szCs w:val="22"/>
              </w:rPr>
              <w:t>enable</w:t>
            </w:r>
            <w:r w:rsidRPr="00C41C96">
              <w:rPr>
                <w:rFonts w:ascii="Calibri"/>
                <w:sz w:val="22"/>
                <w:szCs w:val="22"/>
              </w:rPr>
              <w:t xml:space="preserve"> </w:t>
            </w:r>
            <w:r w:rsidRPr="00C41C96">
              <w:rPr>
                <w:rFonts w:ascii="Calibri"/>
                <w:spacing w:val="-1"/>
                <w:sz w:val="22"/>
                <w:szCs w:val="22"/>
              </w:rPr>
              <w:t>where</w:t>
            </w:r>
            <w:r w:rsidRPr="00C41C96">
              <w:rPr>
                <w:rFonts w:ascii="Calibri"/>
                <w:sz w:val="22"/>
                <w:szCs w:val="22"/>
              </w:rPr>
              <w:t xml:space="preserve"> </w:t>
            </w:r>
            <w:r w:rsidRPr="00C41C96">
              <w:rPr>
                <w:rFonts w:ascii="Calibri"/>
                <w:spacing w:val="-1"/>
                <w:sz w:val="22"/>
                <w:szCs w:val="22"/>
              </w:rPr>
              <w:t>possible</w:t>
            </w:r>
            <w:r w:rsidRPr="00C41C96">
              <w:rPr>
                <w:rFonts w:ascii="Calibri"/>
                <w:sz w:val="22"/>
                <w:szCs w:val="22"/>
              </w:rPr>
              <w:t xml:space="preserve"> all</w:t>
            </w:r>
            <w:r w:rsidRPr="00C41C96">
              <w:rPr>
                <w:rFonts w:ascii="Calibri"/>
                <w:spacing w:val="-3"/>
                <w:sz w:val="22"/>
                <w:szCs w:val="22"/>
              </w:rPr>
              <w:t xml:space="preserve"> </w:t>
            </w:r>
            <w:r w:rsidRPr="00C41C96">
              <w:rPr>
                <w:rFonts w:ascii="Calibri"/>
                <w:spacing w:val="-1"/>
                <w:sz w:val="22"/>
                <w:szCs w:val="22"/>
              </w:rPr>
              <w:t xml:space="preserve">children </w:t>
            </w:r>
            <w:r w:rsidRPr="00C41C96">
              <w:rPr>
                <w:rFonts w:ascii="Calibri"/>
                <w:sz w:val="22"/>
                <w:szCs w:val="22"/>
              </w:rPr>
              <w:t>to</w:t>
            </w:r>
            <w:r w:rsidRPr="00C41C96">
              <w:rPr>
                <w:rFonts w:ascii="Calibri"/>
                <w:spacing w:val="1"/>
                <w:sz w:val="22"/>
                <w:szCs w:val="22"/>
              </w:rPr>
              <w:t xml:space="preserve"> </w:t>
            </w:r>
            <w:r w:rsidRPr="00C41C96">
              <w:rPr>
                <w:rFonts w:ascii="Calibri"/>
                <w:spacing w:val="-1"/>
                <w:sz w:val="22"/>
                <w:szCs w:val="22"/>
              </w:rPr>
              <w:t>participate</w:t>
            </w:r>
            <w:r w:rsidRPr="00C41C96">
              <w:rPr>
                <w:rFonts w:ascii="Calibri"/>
                <w:spacing w:val="-2"/>
                <w:sz w:val="22"/>
                <w:szCs w:val="22"/>
              </w:rPr>
              <w:t xml:space="preserve"> </w:t>
            </w:r>
            <w:r w:rsidRPr="00C41C96">
              <w:rPr>
                <w:rFonts w:ascii="Calibri"/>
                <w:sz w:val="22"/>
                <w:szCs w:val="22"/>
              </w:rPr>
              <w:t>If it is</w:t>
            </w:r>
            <w:r w:rsidRPr="00C41C96">
              <w:rPr>
                <w:rFonts w:ascii="Calibri"/>
                <w:spacing w:val="47"/>
                <w:sz w:val="22"/>
                <w:szCs w:val="22"/>
              </w:rPr>
              <w:t xml:space="preserve"> </w:t>
            </w:r>
            <w:r w:rsidRPr="00C41C96">
              <w:rPr>
                <w:rFonts w:ascii="Calibri"/>
                <w:spacing w:val="-1"/>
                <w:sz w:val="22"/>
                <w:szCs w:val="22"/>
              </w:rPr>
              <w:t>deemed</w:t>
            </w:r>
            <w:r w:rsidRPr="00C41C96">
              <w:rPr>
                <w:rFonts w:ascii="Calibri"/>
                <w:sz w:val="22"/>
                <w:szCs w:val="22"/>
              </w:rPr>
              <w:t xml:space="preserve"> </w:t>
            </w:r>
            <w:r w:rsidRPr="00C41C96">
              <w:rPr>
                <w:rFonts w:ascii="Calibri"/>
                <w:spacing w:val="-1"/>
                <w:sz w:val="22"/>
                <w:szCs w:val="22"/>
              </w:rPr>
              <w:t>appropriate</w:t>
            </w:r>
            <w:r w:rsidRPr="00C41C96">
              <w:rPr>
                <w:rFonts w:ascii="Calibri"/>
                <w:spacing w:val="-2"/>
                <w:sz w:val="22"/>
                <w:szCs w:val="22"/>
              </w:rPr>
              <w:t xml:space="preserve"> </w:t>
            </w:r>
            <w:r w:rsidRPr="00C41C96">
              <w:rPr>
                <w:rFonts w:ascii="Calibri"/>
                <w:sz w:val="22"/>
                <w:szCs w:val="22"/>
              </w:rPr>
              <w:t xml:space="preserve">that </w:t>
            </w:r>
            <w:r w:rsidRPr="00C41C96">
              <w:rPr>
                <w:rFonts w:ascii="Calibri"/>
                <w:spacing w:val="-1"/>
                <w:sz w:val="22"/>
                <w:szCs w:val="22"/>
              </w:rPr>
              <w:t>an intensive</w:t>
            </w:r>
            <w:r w:rsidRPr="00C41C96">
              <w:rPr>
                <w:rFonts w:ascii="Calibri"/>
                <w:sz w:val="22"/>
                <w:szCs w:val="22"/>
              </w:rPr>
              <w:t xml:space="preserve"> </w:t>
            </w:r>
            <w:r w:rsidRPr="00C41C96">
              <w:rPr>
                <w:rFonts w:ascii="Calibri"/>
                <w:spacing w:val="-1"/>
                <w:sz w:val="22"/>
                <w:szCs w:val="22"/>
              </w:rPr>
              <w:t>level</w:t>
            </w:r>
            <w:r w:rsidRPr="00C41C96">
              <w:rPr>
                <w:rFonts w:ascii="Calibri"/>
                <w:spacing w:val="-2"/>
                <w:sz w:val="22"/>
                <w:szCs w:val="22"/>
              </w:rPr>
              <w:t xml:space="preserve"> </w:t>
            </w:r>
            <w:r w:rsidRPr="00C41C96">
              <w:rPr>
                <w:rFonts w:ascii="Calibri"/>
                <w:sz w:val="22"/>
                <w:szCs w:val="22"/>
              </w:rPr>
              <w:t>of</w:t>
            </w:r>
            <w:r w:rsidRPr="00C41C96">
              <w:rPr>
                <w:rFonts w:ascii="Calibri"/>
                <w:spacing w:val="-2"/>
                <w:sz w:val="22"/>
                <w:szCs w:val="22"/>
              </w:rPr>
              <w:t xml:space="preserve"> </w:t>
            </w:r>
            <w:r w:rsidRPr="00C41C96">
              <w:rPr>
                <w:rFonts w:ascii="Calibri"/>
                <w:sz w:val="22"/>
                <w:szCs w:val="22"/>
              </w:rPr>
              <w:t xml:space="preserve">1 </w:t>
            </w:r>
            <w:r w:rsidRPr="00C41C96">
              <w:rPr>
                <w:rFonts w:ascii="Calibri"/>
                <w:spacing w:val="-1"/>
                <w:sz w:val="22"/>
                <w:szCs w:val="22"/>
              </w:rPr>
              <w:t xml:space="preserve">to </w:t>
            </w:r>
            <w:r w:rsidRPr="00C41C96">
              <w:rPr>
                <w:rFonts w:ascii="Calibri"/>
                <w:sz w:val="22"/>
                <w:szCs w:val="22"/>
              </w:rPr>
              <w:t xml:space="preserve">1 </w:t>
            </w:r>
            <w:r w:rsidRPr="00C41C96">
              <w:rPr>
                <w:rFonts w:ascii="Calibri"/>
                <w:spacing w:val="-1"/>
                <w:sz w:val="22"/>
                <w:szCs w:val="22"/>
              </w:rPr>
              <w:t>support</w:t>
            </w:r>
            <w:r w:rsidRPr="00C41C96">
              <w:rPr>
                <w:rFonts w:ascii="Calibri"/>
                <w:sz w:val="22"/>
                <w:szCs w:val="22"/>
              </w:rPr>
              <w:t xml:space="preserve"> is </w:t>
            </w:r>
            <w:r w:rsidRPr="00C41C96">
              <w:rPr>
                <w:rFonts w:ascii="Calibri"/>
                <w:spacing w:val="-1"/>
                <w:sz w:val="22"/>
                <w:szCs w:val="22"/>
              </w:rPr>
              <w:t xml:space="preserve">needed, </w:t>
            </w:r>
            <w:r w:rsidRPr="00C41C96">
              <w:rPr>
                <w:rFonts w:ascii="Calibri"/>
                <w:sz w:val="22"/>
                <w:szCs w:val="22"/>
              </w:rPr>
              <w:t>a</w:t>
            </w:r>
            <w:r w:rsidRPr="00C41C96">
              <w:rPr>
                <w:rFonts w:ascii="Calibri"/>
                <w:spacing w:val="-3"/>
                <w:sz w:val="22"/>
                <w:szCs w:val="22"/>
              </w:rPr>
              <w:t xml:space="preserve"> </w:t>
            </w:r>
            <w:r w:rsidRPr="00C41C96">
              <w:rPr>
                <w:rFonts w:ascii="Calibri"/>
                <w:spacing w:val="-1"/>
                <w:sz w:val="22"/>
                <w:szCs w:val="22"/>
              </w:rPr>
              <w:t>parent</w:t>
            </w:r>
            <w:r w:rsidRPr="00C41C96">
              <w:rPr>
                <w:rFonts w:ascii="Calibri"/>
                <w:spacing w:val="-2"/>
                <w:sz w:val="22"/>
                <w:szCs w:val="22"/>
              </w:rPr>
              <w:t xml:space="preserve"> </w:t>
            </w:r>
            <w:r w:rsidRPr="00C41C96">
              <w:rPr>
                <w:rFonts w:ascii="Calibri"/>
                <w:sz w:val="22"/>
                <w:szCs w:val="22"/>
              </w:rPr>
              <w:t>or</w:t>
            </w:r>
            <w:r w:rsidRPr="00C41C96">
              <w:rPr>
                <w:rFonts w:ascii="Calibri"/>
                <w:spacing w:val="47"/>
                <w:sz w:val="22"/>
                <w:szCs w:val="22"/>
              </w:rPr>
              <w:t xml:space="preserve"> </w:t>
            </w:r>
            <w:proofErr w:type="spellStart"/>
            <w:r w:rsidRPr="00C41C96">
              <w:rPr>
                <w:rFonts w:ascii="Calibri"/>
                <w:sz w:val="22"/>
                <w:szCs w:val="22"/>
              </w:rPr>
              <w:t>carer</w:t>
            </w:r>
            <w:proofErr w:type="spellEnd"/>
            <w:r w:rsidRPr="00C41C96">
              <w:rPr>
                <w:rFonts w:ascii="Calibri"/>
                <w:spacing w:val="-2"/>
                <w:sz w:val="22"/>
                <w:szCs w:val="22"/>
              </w:rPr>
              <w:t xml:space="preserve"> </w:t>
            </w:r>
            <w:r w:rsidRPr="00C41C96">
              <w:rPr>
                <w:rFonts w:ascii="Calibri"/>
                <w:sz w:val="22"/>
                <w:szCs w:val="22"/>
              </w:rPr>
              <w:t>may</w:t>
            </w:r>
            <w:r w:rsidRPr="00C41C96">
              <w:rPr>
                <w:rFonts w:ascii="Calibri"/>
                <w:spacing w:val="-2"/>
                <w:sz w:val="22"/>
                <w:szCs w:val="22"/>
              </w:rPr>
              <w:t xml:space="preserve"> </w:t>
            </w:r>
            <w:r w:rsidRPr="00C41C96">
              <w:rPr>
                <w:rFonts w:ascii="Calibri"/>
                <w:spacing w:val="-1"/>
                <w:sz w:val="22"/>
                <w:szCs w:val="22"/>
              </w:rPr>
              <w:t>be</w:t>
            </w:r>
            <w:r w:rsidRPr="00C41C96">
              <w:rPr>
                <w:rFonts w:ascii="Calibri"/>
                <w:sz w:val="22"/>
                <w:szCs w:val="22"/>
              </w:rPr>
              <w:t xml:space="preserve"> </w:t>
            </w:r>
            <w:r w:rsidRPr="00C41C96">
              <w:rPr>
                <w:rFonts w:ascii="Calibri"/>
                <w:spacing w:val="-1"/>
                <w:sz w:val="22"/>
                <w:szCs w:val="22"/>
              </w:rPr>
              <w:t>asked</w:t>
            </w:r>
            <w:r w:rsidRPr="00C41C96">
              <w:rPr>
                <w:rFonts w:ascii="Calibri"/>
                <w:spacing w:val="-3"/>
                <w:sz w:val="22"/>
                <w:szCs w:val="22"/>
              </w:rPr>
              <w:t xml:space="preserve"> </w:t>
            </w:r>
            <w:r w:rsidRPr="00C41C96">
              <w:rPr>
                <w:rFonts w:ascii="Calibri"/>
                <w:sz w:val="22"/>
                <w:szCs w:val="22"/>
              </w:rPr>
              <w:t>to</w:t>
            </w:r>
            <w:r w:rsidRPr="00C41C96">
              <w:rPr>
                <w:rFonts w:ascii="Calibri"/>
                <w:spacing w:val="-1"/>
                <w:sz w:val="22"/>
                <w:szCs w:val="22"/>
              </w:rPr>
              <w:t xml:space="preserve"> accompany</w:t>
            </w:r>
            <w:r w:rsidRPr="00C41C96">
              <w:rPr>
                <w:rFonts w:ascii="Calibri"/>
                <w:spacing w:val="-2"/>
                <w:sz w:val="22"/>
                <w:szCs w:val="22"/>
              </w:rPr>
              <w:t xml:space="preserve"> </w:t>
            </w:r>
            <w:r w:rsidRPr="00C41C96">
              <w:rPr>
                <w:rFonts w:ascii="Calibri"/>
                <w:sz w:val="22"/>
                <w:szCs w:val="22"/>
              </w:rPr>
              <w:t xml:space="preserve">their </w:t>
            </w:r>
            <w:r w:rsidRPr="00C41C96">
              <w:rPr>
                <w:rFonts w:ascii="Calibri"/>
                <w:spacing w:val="-1"/>
                <w:sz w:val="22"/>
                <w:szCs w:val="22"/>
              </w:rPr>
              <w:t xml:space="preserve">child during </w:t>
            </w:r>
            <w:r w:rsidRPr="00C41C96">
              <w:rPr>
                <w:rFonts w:ascii="Calibri"/>
                <w:sz w:val="22"/>
                <w:szCs w:val="22"/>
              </w:rPr>
              <w:t>a</w:t>
            </w:r>
            <w:r w:rsidRPr="00C41C96">
              <w:rPr>
                <w:rFonts w:ascii="Calibri"/>
                <w:spacing w:val="-2"/>
                <w:sz w:val="22"/>
                <w:szCs w:val="22"/>
              </w:rPr>
              <w:t xml:space="preserve"> </w:t>
            </w:r>
            <w:r w:rsidRPr="00C41C96">
              <w:rPr>
                <w:rFonts w:ascii="Calibri"/>
                <w:spacing w:val="-1"/>
                <w:sz w:val="22"/>
                <w:szCs w:val="22"/>
              </w:rPr>
              <w:t>specific</w:t>
            </w:r>
            <w:r w:rsidRPr="00C41C96">
              <w:rPr>
                <w:rFonts w:ascii="Calibri"/>
                <w:sz w:val="22"/>
                <w:szCs w:val="22"/>
              </w:rPr>
              <w:t xml:space="preserve"> </w:t>
            </w:r>
            <w:r w:rsidRPr="00C41C96">
              <w:rPr>
                <w:rFonts w:ascii="Calibri"/>
                <w:spacing w:val="-1"/>
                <w:sz w:val="22"/>
                <w:szCs w:val="22"/>
              </w:rPr>
              <w:t>activity.</w:t>
            </w:r>
          </w:p>
        </w:tc>
      </w:tr>
      <w:tr w:rsidR="003F79E5" w:rsidTr="003F79E5">
        <w:tc>
          <w:tcPr>
            <w:tcW w:w="9686" w:type="dxa"/>
          </w:tcPr>
          <w:p w:rsidR="002C06ED" w:rsidRPr="002C06ED" w:rsidRDefault="002C06ED" w:rsidP="002C06ED">
            <w:pPr>
              <w:spacing w:before="34" w:line="241" w:lineRule="auto"/>
              <w:ind w:right="881"/>
              <w:rPr>
                <w:rFonts w:ascii="Calibri" w:eastAsia="Calibri" w:hAnsi="Calibri" w:cs="Calibri"/>
                <w:color w:val="00B050"/>
                <w:sz w:val="22"/>
                <w:szCs w:val="22"/>
              </w:rPr>
            </w:pPr>
            <w:r w:rsidRPr="002C06ED">
              <w:rPr>
                <w:rFonts w:ascii="Calibri"/>
                <w:b/>
                <w:color w:val="00B050"/>
                <w:sz w:val="22"/>
                <w:szCs w:val="22"/>
              </w:rPr>
              <w:t>How</w:t>
            </w:r>
            <w:r w:rsidRPr="002C06ED">
              <w:rPr>
                <w:rFonts w:ascii="Calibri"/>
                <w:b/>
                <w:color w:val="00B050"/>
                <w:spacing w:val="-10"/>
                <w:sz w:val="22"/>
                <w:szCs w:val="22"/>
              </w:rPr>
              <w:t xml:space="preserve"> </w:t>
            </w:r>
            <w:r w:rsidRPr="002C06ED">
              <w:rPr>
                <w:rFonts w:ascii="Calibri"/>
                <w:b/>
                <w:color w:val="00B050"/>
                <w:spacing w:val="-1"/>
                <w:sz w:val="22"/>
                <w:szCs w:val="22"/>
              </w:rPr>
              <w:t>accessible</w:t>
            </w:r>
            <w:r w:rsidRPr="002C06ED">
              <w:rPr>
                <w:rFonts w:ascii="Calibri"/>
                <w:b/>
                <w:color w:val="00B050"/>
                <w:spacing w:val="-9"/>
                <w:sz w:val="22"/>
                <w:szCs w:val="22"/>
              </w:rPr>
              <w:t xml:space="preserve"> </w:t>
            </w:r>
            <w:r w:rsidRPr="002C06ED">
              <w:rPr>
                <w:rFonts w:ascii="Calibri"/>
                <w:b/>
                <w:color w:val="00B050"/>
                <w:sz w:val="22"/>
                <w:szCs w:val="22"/>
              </w:rPr>
              <w:t>is</w:t>
            </w:r>
            <w:r w:rsidRPr="002C06ED">
              <w:rPr>
                <w:rFonts w:ascii="Calibri"/>
                <w:b/>
                <w:color w:val="00B050"/>
                <w:spacing w:val="-8"/>
                <w:sz w:val="22"/>
                <w:szCs w:val="22"/>
              </w:rPr>
              <w:t xml:space="preserve"> </w:t>
            </w:r>
            <w:r w:rsidRPr="002C06ED">
              <w:rPr>
                <w:rFonts w:ascii="Calibri"/>
                <w:b/>
                <w:color w:val="00B050"/>
                <w:spacing w:val="-1"/>
                <w:sz w:val="22"/>
                <w:szCs w:val="22"/>
              </w:rPr>
              <w:t>the</w:t>
            </w:r>
            <w:r w:rsidRPr="002C06ED">
              <w:rPr>
                <w:rFonts w:ascii="Calibri"/>
                <w:b/>
                <w:color w:val="00B050"/>
                <w:spacing w:val="-10"/>
                <w:sz w:val="22"/>
                <w:szCs w:val="22"/>
              </w:rPr>
              <w:t xml:space="preserve"> </w:t>
            </w:r>
            <w:r w:rsidRPr="002C06ED">
              <w:rPr>
                <w:rFonts w:ascii="Calibri"/>
                <w:b/>
                <w:color w:val="00B050"/>
                <w:sz w:val="22"/>
                <w:szCs w:val="22"/>
              </w:rPr>
              <w:t>school</w:t>
            </w:r>
            <w:r w:rsidRPr="002C06ED">
              <w:rPr>
                <w:rFonts w:ascii="Calibri"/>
                <w:b/>
                <w:color w:val="00B050"/>
                <w:spacing w:val="-10"/>
                <w:sz w:val="22"/>
                <w:szCs w:val="22"/>
              </w:rPr>
              <w:t xml:space="preserve"> </w:t>
            </w:r>
            <w:r w:rsidRPr="002C06ED">
              <w:rPr>
                <w:rFonts w:ascii="Calibri"/>
                <w:b/>
                <w:color w:val="00B050"/>
                <w:spacing w:val="-1"/>
                <w:sz w:val="22"/>
                <w:szCs w:val="22"/>
              </w:rPr>
              <w:t>environment</w:t>
            </w:r>
            <w:r w:rsidRPr="002C06ED">
              <w:rPr>
                <w:rFonts w:ascii="Calibri"/>
                <w:b/>
                <w:color w:val="00B050"/>
                <w:spacing w:val="-10"/>
                <w:sz w:val="22"/>
                <w:szCs w:val="22"/>
              </w:rPr>
              <w:t xml:space="preserve"> </w:t>
            </w:r>
            <w:r w:rsidRPr="002C06ED">
              <w:rPr>
                <w:rFonts w:ascii="Calibri"/>
                <w:b/>
                <w:color w:val="00B050"/>
                <w:spacing w:val="-1"/>
                <w:sz w:val="22"/>
                <w:szCs w:val="22"/>
              </w:rPr>
              <w:t>for</w:t>
            </w:r>
            <w:r w:rsidRPr="002C06ED">
              <w:rPr>
                <w:rFonts w:ascii="Calibri"/>
                <w:b/>
                <w:color w:val="00B050"/>
                <w:spacing w:val="-8"/>
                <w:sz w:val="22"/>
                <w:szCs w:val="22"/>
              </w:rPr>
              <w:t xml:space="preserve"> </w:t>
            </w:r>
            <w:r w:rsidRPr="002C06ED">
              <w:rPr>
                <w:rFonts w:ascii="Calibri"/>
                <w:b/>
                <w:color w:val="00B050"/>
                <w:spacing w:val="-1"/>
                <w:sz w:val="22"/>
                <w:szCs w:val="22"/>
              </w:rPr>
              <w:t>children</w:t>
            </w:r>
            <w:r w:rsidRPr="002C06ED">
              <w:rPr>
                <w:rFonts w:ascii="Calibri"/>
                <w:b/>
                <w:color w:val="00B050"/>
                <w:spacing w:val="-10"/>
                <w:sz w:val="22"/>
                <w:szCs w:val="22"/>
              </w:rPr>
              <w:t xml:space="preserve"> </w:t>
            </w:r>
            <w:r w:rsidRPr="002C06ED">
              <w:rPr>
                <w:rFonts w:ascii="Calibri"/>
                <w:b/>
                <w:color w:val="00B050"/>
                <w:sz w:val="22"/>
                <w:szCs w:val="22"/>
              </w:rPr>
              <w:t>with</w:t>
            </w:r>
            <w:r w:rsidRPr="002C06ED">
              <w:rPr>
                <w:rFonts w:ascii="Calibri"/>
                <w:b/>
                <w:color w:val="00B050"/>
                <w:spacing w:val="37"/>
                <w:w w:val="99"/>
                <w:sz w:val="22"/>
                <w:szCs w:val="22"/>
              </w:rPr>
              <w:t xml:space="preserve"> </w:t>
            </w:r>
            <w:r w:rsidRPr="002C06ED">
              <w:rPr>
                <w:rFonts w:ascii="Calibri"/>
                <w:b/>
                <w:color w:val="00B050"/>
                <w:spacing w:val="-1"/>
                <w:sz w:val="22"/>
                <w:szCs w:val="22"/>
              </w:rPr>
              <w:t>special</w:t>
            </w:r>
            <w:r w:rsidRPr="002C06ED">
              <w:rPr>
                <w:rFonts w:ascii="Calibri"/>
                <w:b/>
                <w:color w:val="00B050"/>
                <w:spacing w:val="-15"/>
                <w:sz w:val="22"/>
                <w:szCs w:val="22"/>
              </w:rPr>
              <w:t xml:space="preserve"> </w:t>
            </w:r>
            <w:r w:rsidRPr="002C06ED">
              <w:rPr>
                <w:rFonts w:ascii="Calibri"/>
                <w:b/>
                <w:color w:val="00B050"/>
                <w:spacing w:val="-1"/>
                <w:sz w:val="22"/>
                <w:szCs w:val="22"/>
              </w:rPr>
              <w:t>educational</w:t>
            </w:r>
            <w:r w:rsidRPr="002C06ED">
              <w:rPr>
                <w:rFonts w:ascii="Calibri"/>
                <w:b/>
                <w:color w:val="00B050"/>
                <w:spacing w:val="-13"/>
                <w:sz w:val="22"/>
                <w:szCs w:val="22"/>
              </w:rPr>
              <w:t xml:space="preserve"> </w:t>
            </w:r>
            <w:r w:rsidRPr="002C06ED">
              <w:rPr>
                <w:rFonts w:ascii="Calibri"/>
                <w:b/>
                <w:color w:val="00B050"/>
                <w:spacing w:val="-1"/>
                <w:sz w:val="22"/>
                <w:szCs w:val="22"/>
              </w:rPr>
              <w:t>needs</w:t>
            </w:r>
            <w:r w:rsidRPr="002C06ED">
              <w:rPr>
                <w:rFonts w:ascii="Calibri"/>
                <w:b/>
                <w:color w:val="00B050"/>
                <w:spacing w:val="-14"/>
                <w:sz w:val="22"/>
                <w:szCs w:val="22"/>
              </w:rPr>
              <w:t xml:space="preserve"> </w:t>
            </w:r>
            <w:r w:rsidRPr="002C06ED">
              <w:rPr>
                <w:rFonts w:ascii="Calibri"/>
                <w:b/>
                <w:color w:val="00B050"/>
                <w:sz w:val="22"/>
                <w:szCs w:val="22"/>
              </w:rPr>
              <w:t>and</w:t>
            </w:r>
            <w:r w:rsidRPr="002C06ED">
              <w:rPr>
                <w:rFonts w:ascii="Calibri"/>
                <w:b/>
                <w:color w:val="00B050"/>
                <w:spacing w:val="-13"/>
                <w:sz w:val="22"/>
                <w:szCs w:val="22"/>
              </w:rPr>
              <w:t xml:space="preserve"> </w:t>
            </w:r>
            <w:r w:rsidRPr="002C06ED">
              <w:rPr>
                <w:rFonts w:ascii="Calibri"/>
                <w:b/>
                <w:color w:val="00B050"/>
                <w:spacing w:val="-1"/>
                <w:sz w:val="22"/>
                <w:szCs w:val="22"/>
              </w:rPr>
              <w:t>disabilities?</w:t>
            </w:r>
          </w:p>
          <w:p w:rsidR="002C06ED" w:rsidRPr="006532EF" w:rsidRDefault="002C06ED" w:rsidP="002C06ED">
            <w:pPr>
              <w:pStyle w:val="BodyText"/>
              <w:numPr>
                <w:ilvl w:val="0"/>
                <w:numId w:val="24"/>
              </w:numPr>
              <w:rPr>
                <w:rFonts w:cs="Calibri"/>
                <w:sz w:val="32"/>
                <w:szCs w:val="32"/>
              </w:rPr>
            </w:pPr>
            <w:r w:rsidRPr="006532EF">
              <w:t>Wide doors</w:t>
            </w:r>
            <w:r w:rsidRPr="006532EF">
              <w:rPr>
                <w:spacing w:val="-2"/>
              </w:rPr>
              <w:t xml:space="preserve"> </w:t>
            </w:r>
            <w:r w:rsidRPr="006532EF">
              <w:t>are fitted</w:t>
            </w:r>
            <w:r w:rsidRPr="006532EF">
              <w:rPr>
                <w:spacing w:val="-3"/>
              </w:rPr>
              <w:t xml:space="preserve"> </w:t>
            </w:r>
            <w:r w:rsidRPr="006532EF">
              <w:t>to</w:t>
            </w:r>
            <w:r w:rsidRPr="006532EF">
              <w:rPr>
                <w:spacing w:val="1"/>
              </w:rPr>
              <w:t xml:space="preserve"> </w:t>
            </w:r>
            <w:r w:rsidRPr="006532EF">
              <w:t>some</w:t>
            </w:r>
            <w:r w:rsidRPr="006532EF">
              <w:rPr>
                <w:spacing w:val="-2"/>
              </w:rPr>
              <w:t xml:space="preserve"> </w:t>
            </w:r>
            <w:r w:rsidRPr="006532EF">
              <w:t>outside</w:t>
            </w:r>
            <w:r w:rsidRPr="006532EF">
              <w:rPr>
                <w:spacing w:val="-3"/>
              </w:rPr>
              <w:t xml:space="preserve"> </w:t>
            </w:r>
            <w:r w:rsidRPr="006532EF">
              <w:t>doors</w:t>
            </w:r>
            <w:r>
              <w:t>.</w:t>
            </w:r>
          </w:p>
          <w:p w:rsidR="002C06ED" w:rsidRPr="006532EF" w:rsidRDefault="002C06ED" w:rsidP="002C06ED">
            <w:pPr>
              <w:pStyle w:val="BodyText"/>
              <w:numPr>
                <w:ilvl w:val="0"/>
                <w:numId w:val="24"/>
              </w:numPr>
              <w:rPr>
                <w:rFonts w:cs="Calibri"/>
                <w:sz w:val="32"/>
                <w:szCs w:val="32"/>
              </w:rPr>
            </w:pPr>
            <w:r w:rsidRPr="006532EF">
              <w:t>One toilet</w:t>
            </w:r>
            <w:r w:rsidRPr="006532EF">
              <w:rPr>
                <w:spacing w:val="-2"/>
              </w:rPr>
              <w:t xml:space="preserve"> </w:t>
            </w:r>
            <w:r w:rsidRPr="006532EF">
              <w:t>is adapted for</w:t>
            </w:r>
            <w:r w:rsidRPr="006532EF">
              <w:rPr>
                <w:spacing w:val="-3"/>
              </w:rPr>
              <w:t xml:space="preserve"> </w:t>
            </w:r>
            <w:r w:rsidRPr="006532EF">
              <w:t>disabled use</w:t>
            </w:r>
            <w:r w:rsidRPr="006532EF">
              <w:rPr>
                <w:spacing w:val="1"/>
              </w:rPr>
              <w:t xml:space="preserve"> </w:t>
            </w:r>
            <w:r w:rsidRPr="006532EF">
              <w:t>in</w:t>
            </w:r>
            <w:r w:rsidRPr="006532EF">
              <w:rPr>
                <w:spacing w:val="-3"/>
              </w:rPr>
              <w:t xml:space="preserve"> </w:t>
            </w:r>
            <w:r w:rsidRPr="006532EF">
              <w:t xml:space="preserve">the school </w:t>
            </w:r>
            <w:r w:rsidRPr="006532EF">
              <w:rPr>
                <w:spacing w:val="-2"/>
              </w:rPr>
              <w:t>in</w:t>
            </w:r>
            <w:r w:rsidRPr="006532EF">
              <w:t xml:space="preserve"> the</w:t>
            </w:r>
            <w:r w:rsidRPr="006532EF">
              <w:rPr>
                <w:spacing w:val="-2"/>
              </w:rPr>
              <w:t xml:space="preserve"> </w:t>
            </w:r>
            <w:r w:rsidRPr="006532EF">
              <w:t>main</w:t>
            </w:r>
            <w:r w:rsidRPr="006532EF">
              <w:rPr>
                <w:spacing w:val="-2"/>
              </w:rPr>
              <w:t xml:space="preserve"> </w:t>
            </w:r>
            <w:r w:rsidRPr="006532EF">
              <w:t>reception</w:t>
            </w:r>
            <w:r>
              <w:t>.</w:t>
            </w:r>
          </w:p>
          <w:p w:rsidR="002C06ED" w:rsidRPr="006F290F" w:rsidRDefault="002C06ED" w:rsidP="002C06ED">
            <w:pPr>
              <w:pStyle w:val="BodyText"/>
              <w:numPr>
                <w:ilvl w:val="0"/>
                <w:numId w:val="24"/>
              </w:numPr>
              <w:rPr>
                <w:rFonts w:cs="Calibri"/>
                <w:sz w:val="32"/>
                <w:szCs w:val="32"/>
              </w:rPr>
            </w:pPr>
            <w:r w:rsidRPr="006532EF">
              <w:t>There</w:t>
            </w:r>
            <w:r w:rsidRPr="006532EF">
              <w:rPr>
                <w:spacing w:val="1"/>
              </w:rPr>
              <w:t xml:space="preserve"> </w:t>
            </w:r>
            <w:r w:rsidRPr="006532EF">
              <w:t>is</w:t>
            </w:r>
            <w:r w:rsidRPr="006532EF">
              <w:rPr>
                <w:spacing w:val="-3"/>
              </w:rPr>
              <w:t xml:space="preserve"> </w:t>
            </w:r>
            <w:r w:rsidRPr="006532EF">
              <w:t>level access</w:t>
            </w:r>
            <w:r w:rsidRPr="006532EF">
              <w:rPr>
                <w:spacing w:val="-3"/>
              </w:rPr>
              <w:t xml:space="preserve"> </w:t>
            </w:r>
            <w:r w:rsidRPr="006532EF">
              <w:t>from</w:t>
            </w:r>
            <w:r w:rsidRPr="006532EF">
              <w:rPr>
                <w:spacing w:val="1"/>
              </w:rPr>
              <w:t xml:space="preserve"> </w:t>
            </w:r>
            <w:r w:rsidRPr="006532EF">
              <w:rPr>
                <w:spacing w:val="-2"/>
              </w:rPr>
              <w:t>the</w:t>
            </w:r>
            <w:r w:rsidRPr="006532EF">
              <w:t xml:space="preserve"> car </w:t>
            </w:r>
            <w:r w:rsidRPr="006532EF">
              <w:rPr>
                <w:spacing w:val="-2"/>
              </w:rPr>
              <w:t>park</w:t>
            </w:r>
            <w:r w:rsidRPr="006532EF">
              <w:t xml:space="preserve"> to the</w:t>
            </w:r>
            <w:r w:rsidRPr="006532EF">
              <w:rPr>
                <w:spacing w:val="-2"/>
              </w:rPr>
              <w:t xml:space="preserve"> </w:t>
            </w:r>
            <w:r w:rsidRPr="006532EF">
              <w:t>main</w:t>
            </w:r>
            <w:r w:rsidRPr="006532EF">
              <w:rPr>
                <w:spacing w:val="-4"/>
              </w:rPr>
              <w:t xml:space="preserve"> </w:t>
            </w:r>
            <w:r w:rsidRPr="006532EF">
              <w:t>building reception</w:t>
            </w:r>
            <w:r>
              <w:t>.</w:t>
            </w:r>
          </w:p>
          <w:p w:rsidR="002C06ED" w:rsidRPr="006532EF" w:rsidRDefault="002C06ED" w:rsidP="002C06ED">
            <w:pPr>
              <w:pStyle w:val="BodyText"/>
              <w:numPr>
                <w:ilvl w:val="0"/>
                <w:numId w:val="24"/>
              </w:numPr>
              <w:rPr>
                <w:rFonts w:cs="Calibri"/>
                <w:sz w:val="32"/>
                <w:szCs w:val="32"/>
              </w:rPr>
            </w:pPr>
            <w:r>
              <w:t>There is a ramp to allow easy access in and out of the Nurture room.</w:t>
            </w:r>
          </w:p>
          <w:p w:rsidR="002C06ED" w:rsidRPr="00E15010" w:rsidRDefault="002C06ED" w:rsidP="002C06ED">
            <w:pPr>
              <w:pStyle w:val="BodyText"/>
              <w:numPr>
                <w:ilvl w:val="0"/>
                <w:numId w:val="24"/>
              </w:numPr>
              <w:rPr>
                <w:rFonts w:cs="Calibri"/>
                <w:sz w:val="32"/>
                <w:szCs w:val="32"/>
              </w:rPr>
            </w:pPr>
            <w:r>
              <w:t>There is a d</w:t>
            </w:r>
            <w:r w:rsidRPr="006532EF">
              <w:t xml:space="preserve">isabled </w:t>
            </w:r>
            <w:r w:rsidRPr="006532EF">
              <w:rPr>
                <w:spacing w:val="-2"/>
              </w:rPr>
              <w:t xml:space="preserve">space </w:t>
            </w:r>
            <w:r w:rsidRPr="006532EF">
              <w:t>marked out in car park</w:t>
            </w:r>
            <w:r>
              <w:t>.</w:t>
            </w:r>
          </w:p>
          <w:p w:rsidR="003F79E5" w:rsidRPr="002C06ED" w:rsidRDefault="002C06ED" w:rsidP="002C06ED">
            <w:pPr>
              <w:pStyle w:val="BodyText"/>
              <w:numPr>
                <w:ilvl w:val="0"/>
                <w:numId w:val="24"/>
              </w:numPr>
              <w:rPr>
                <w:rFonts w:cs="Calibri"/>
                <w:sz w:val="32"/>
                <w:szCs w:val="32"/>
              </w:rPr>
            </w:pPr>
            <w:r>
              <w:t xml:space="preserve">The stairs and fire escape stairs are marked with yellow and black tape to support those who are visually impaired. Parts of the playground are also marked with this tape too. </w:t>
            </w:r>
          </w:p>
        </w:tc>
      </w:tr>
      <w:tr w:rsidR="003F79E5" w:rsidTr="003F79E5">
        <w:tc>
          <w:tcPr>
            <w:tcW w:w="9686" w:type="dxa"/>
          </w:tcPr>
          <w:p w:rsidR="002C06ED" w:rsidRPr="002C06ED" w:rsidRDefault="002C06ED" w:rsidP="002C06ED">
            <w:pPr>
              <w:spacing w:before="4"/>
              <w:rPr>
                <w:rFonts w:asciiTheme="minorHAnsi" w:hAnsiTheme="minorHAnsi" w:cstheme="minorHAnsi"/>
                <w:b/>
                <w:color w:val="00B050"/>
              </w:rPr>
            </w:pPr>
            <w:r w:rsidRPr="002C06ED">
              <w:rPr>
                <w:rFonts w:asciiTheme="minorHAnsi" w:hAnsiTheme="minorHAnsi" w:cstheme="minorHAnsi"/>
                <w:b/>
                <w:color w:val="00B050"/>
              </w:rPr>
              <w:t>How will the school prepare and support a child who has special educational needs or a disability to join the school and then transfer to a school for the next stage of their education?</w:t>
            </w:r>
          </w:p>
          <w:p w:rsidR="002C06ED" w:rsidRPr="002C06ED" w:rsidRDefault="002C06ED" w:rsidP="002C06ED">
            <w:pPr>
              <w:spacing w:before="4"/>
              <w:rPr>
                <w:rFonts w:asciiTheme="minorHAnsi" w:hAnsiTheme="minorHAnsi" w:cstheme="minorHAnsi"/>
              </w:rPr>
            </w:pPr>
          </w:p>
          <w:p w:rsidR="002C06ED" w:rsidRPr="002C06ED" w:rsidRDefault="002C06ED" w:rsidP="002C06ED">
            <w:pPr>
              <w:spacing w:before="4"/>
              <w:rPr>
                <w:rFonts w:asciiTheme="minorHAnsi" w:hAnsiTheme="minorHAnsi" w:cstheme="minorHAnsi"/>
                <w:b/>
              </w:rPr>
            </w:pPr>
            <w:r w:rsidRPr="002C06ED">
              <w:rPr>
                <w:rFonts w:asciiTheme="minorHAnsi" w:hAnsiTheme="minorHAnsi" w:cstheme="minorHAnsi"/>
                <w:b/>
              </w:rPr>
              <w:t>When starting at our school with no previous school experience:</w:t>
            </w:r>
          </w:p>
          <w:p w:rsidR="002C06ED" w:rsidRPr="002C06ED" w:rsidRDefault="002C06ED" w:rsidP="002C06ED">
            <w:pPr>
              <w:spacing w:before="4"/>
              <w:rPr>
                <w:rFonts w:asciiTheme="minorHAnsi" w:eastAsia="Calibri" w:hAnsiTheme="minorHAnsi" w:cstheme="minorHAnsi"/>
              </w:rPr>
            </w:pPr>
            <w:r w:rsidRPr="002C06ED">
              <w:rPr>
                <w:rFonts w:asciiTheme="minorHAnsi" w:hAnsiTheme="minorHAnsi" w:cstheme="minorHAnsi"/>
              </w:rPr>
              <w:t xml:space="preserve">We arrange three ‘Stay and Play’ sessions for you and your child prior to the summer holiday. In September, we </w:t>
            </w:r>
            <w:r w:rsidRPr="002C06ED">
              <w:rPr>
                <w:rFonts w:asciiTheme="minorHAnsi" w:eastAsia="Calibri" w:hAnsiTheme="minorHAnsi" w:cstheme="minorHAnsi"/>
              </w:rPr>
              <w:t xml:space="preserve">will </w:t>
            </w:r>
            <w:r w:rsidRPr="002C06ED">
              <w:rPr>
                <w:rFonts w:asciiTheme="minorHAnsi" w:eastAsia="Calibri" w:hAnsiTheme="minorHAnsi" w:cstheme="minorHAnsi"/>
                <w:spacing w:val="-1"/>
              </w:rPr>
              <w:t>conduct</w:t>
            </w:r>
            <w:r w:rsidRPr="002C06ED">
              <w:rPr>
                <w:rFonts w:asciiTheme="minorHAnsi" w:eastAsia="Calibri" w:hAnsiTheme="minorHAnsi" w:cstheme="minorHAnsi"/>
                <w:spacing w:val="1"/>
              </w:rPr>
              <w:t xml:space="preserve"> </w:t>
            </w:r>
            <w:r w:rsidRPr="002C06ED">
              <w:rPr>
                <w:rFonts w:asciiTheme="minorHAnsi" w:eastAsia="Calibri" w:hAnsiTheme="minorHAnsi" w:cstheme="minorHAnsi"/>
              </w:rPr>
              <w:t xml:space="preserve">a </w:t>
            </w:r>
            <w:r w:rsidRPr="002C06ED">
              <w:rPr>
                <w:rFonts w:asciiTheme="minorHAnsi" w:eastAsia="Calibri" w:hAnsiTheme="minorHAnsi" w:cstheme="minorHAnsi"/>
                <w:spacing w:val="-2"/>
              </w:rPr>
              <w:t xml:space="preserve">home </w:t>
            </w:r>
            <w:r w:rsidRPr="002C06ED">
              <w:rPr>
                <w:rFonts w:asciiTheme="minorHAnsi" w:eastAsia="Calibri" w:hAnsiTheme="minorHAnsi" w:cstheme="minorHAnsi"/>
                <w:spacing w:val="-1"/>
              </w:rPr>
              <w:t>visit</w:t>
            </w:r>
            <w:r w:rsidRPr="002C06ED">
              <w:rPr>
                <w:rFonts w:asciiTheme="minorHAnsi" w:eastAsia="Calibri" w:hAnsiTheme="minorHAnsi" w:cstheme="minorHAnsi"/>
              </w:rPr>
              <w:t xml:space="preserve"> and</w:t>
            </w:r>
            <w:r w:rsidRPr="002C06ED">
              <w:rPr>
                <w:rFonts w:asciiTheme="minorHAnsi" w:eastAsia="Calibri" w:hAnsiTheme="minorHAnsi" w:cstheme="minorHAnsi"/>
                <w:spacing w:val="-1"/>
              </w:rPr>
              <w:t xml:space="preserve"> </w:t>
            </w:r>
            <w:r w:rsidRPr="002C06ED">
              <w:rPr>
                <w:rFonts w:asciiTheme="minorHAnsi" w:eastAsia="Calibri" w:hAnsiTheme="minorHAnsi" w:cstheme="minorHAnsi"/>
              </w:rPr>
              <w:t>talk</w:t>
            </w:r>
            <w:r w:rsidRPr="002C06ED">
              <w:rPr>
                <w:rFonts w:asciiTheme="minorHAnsi" w:eastAsia="Calibri" w:hAnsiTheme="minorHAnsi" w:cstheme="minorHAnsi"/>
                <w:spacing w:val="-3"/>
              </w:rPr>
              <w:t xml:space="preserve"> </w:t>
            </w:r>
            <w:r w:rsidRPr="002C06ED">
              <w:rPr>
                <w:rFonts w:asciiTheme="minorHAnsi" w:eastAsia="Calibri" w:hAnsiTheme="minorHAnsi" w:cstheme="minorHAnsi"/>
              </w:rPr>
              <w:t>to</w:t>
            </w:r>
            <w:r w:rsidRPr="002C06ED">
              <w:rPr>
                <w:rFonts w:asciiTheme="minorHAnsi" w:eastAsia="Calibri" w:hAnsiTheme="minorHAnsi" w:cstheme="minorHAnsi"/>
                <w:spacing w:val="-1"/>
              </w:rPr>
              <w:t xml:space="preserve"> parents</w:t>
            </w:r>
            <w:r w:rsidRPr="002C06ED">
              <w:rPr>
                <w:rFonts w:asciiTheme="minorHAnsi" w:hAnsiTheme="minorHAnsi" w:cstheme="minorHAnsi"/>
                <w:spacing w:val="-1"/>
              </w:rPr>
              <w:t>/</w:t>
            </w:r>
            <w:proofErr w:type="spellStart"/>
            <w:r w:rsidRPr="002C06ED">
              <w:rPr>
                <w:rFonts w:asciiTheme="minorHAnsi" w:hAnsiTheme="minorHAnsi" w:cstheme="minorHAnsi"/>
                <w:spacing w:val="-1"/>
              </w:rPr>
              <w:t>carers</w:t>
            </w:r>
            <w:proofErr w:type="spellEnd"/>
            <w:r w:rsidRPr="002C06ED">
              <w:rPr>
                <w:rFonts w:asciiTheme="minorHAnsi" w:eastAsia="Calibri" w:hAnsiTheme="minorHAnsi" w:cstheme="minorHAnsi"/>
                <w:spacing w:val="-2"/>
              </w:rPr>
              <w:t xml:space="preserve"> </w:t>
            </w:r>
            <w:r w:rsidRPr="002C06ED">
              <w:rPr>
                <w:rFonts w:asciiTheme="minorHAnsi" w:eastAsia="Calibri" w:hAnsiTheme="minorHAnsi" w:cstheme="minorHAnsi"/>
                <w:spacing w:val="-1"/>
              </w:rPr>
              <w:t>about</w:t>
            </w:r>
            <w:r w:rsidRPr="002C06ED">
              <w:rPr>
                <w:rFonts w:asciiTheme="minorHAnsi" w:eastAsia="Calibri" w:hAnsiTheme="minorHAnsi" w:cstheme="minorHAnsi"/>
                <w:spacing w:val="-2"/>
              </w:rPr>
              <w:t xml:space="preserve"> </w:t>
            </w:r>
            <w:r w:rsidRPr="002C06ED">
              <w:rPr>
                <w:rFonts w:asciiTheme="minorHAnsi" w:eastAsia="Calibri" w:hAnsiTheme="minorHAnsi" w:cstheme="minorHAnsi"/>
                <w:spacing w:val="-1"/>
              </w:rPr>
              <w:t>their</w:t>
            </w:r>
            <w:r w:rsidRPr="002C06ED">
              <w:rPr>
                <w:rFonts w:asciiTheme="minorHAnsi" w:eastAsia="Calibri" w:hAnsiTheme="minorHAnsi" w:cstheme="minorHAnsi"/>
              </w:rPr>
              <w:t xml:space="preserve"> </w:t>
            </w:r>
            <w:r w:rsidRPr="002C06ED">
              <w:rPr>
                <w:rFonts w:asciiTheme="minorHAnsi" w:eastAsia="Calibri" w:hAnsiTheme="minorHAnsi" w:cstheme="minorHAnsi"/>
                <w:spacing w:val="-1"/>
              </w:rPr>
              <w:t>child’s</w:t>
            </w:r>
            <w:r w:rsidRPr="002C06ED">
              <w:rPr>
                <w:rFonts w:asciiTheme="minorHAnsi" w:eastAsia="Calibri" w:hAnsiTheme="minorHAnsi" w:cstheme="minorHAnsi"/>
              </w:rPr>
              <w:t xml:space="preserve"> </w:t>
            </w:r>
            <w:r w:rsidRPr="002C06ED">
              <w:rPr>
                <w:rFonts w:asciiTheme="minorHAnsi" w:eastAsia="Calibri" w:hAnsiTheme="minorHAnsi" w:cstheme="minorHAnsi"/>
                <w:spacing w:val="-1"/>
              </w:rPr>
              <w:t>previous</w:t>
            </w:r>
            <w:r w:rsidRPr="002C06ED">
              <w:rPr>
                <w:rFonts w:asciiTheme="minorHAnsi" w:eastAsia="Calibri" w:hAnsiTheme="minorHAnsi" w:cstheme="minorHAnsi"/>
              </w:rPr>
              <w:t xml:space="preserve"> </w:t>
            </w:r>
            <w:r w:rsidRPr="002C06ED">
              <w:rPr>
                <w:rFonts w:asciiTheme="minorHAnsi" w:eastAsia="Calibri" w:hAnsiTheme="minorHAnsi" w:cstheme="minorHAnsi"/>
                <w:spacing w:val="-1"/>
              </w:rPr>
              <w:t>learning</w:t>
            </w:r>
            <w:r w:rsidRPr="002C06ED">
              <w:rPr>
                <w:rFonts w:asciiTheme="minorHAnsi" w:eastAsia="Calibri" w:hAnsiTheme="minorHAnsi" w:cstheme="minorHAnsi"/>
                <w:spacing w:val="63"/>
              </w:rPr>
              <w:t xml:space="preserve"> </w:t>
            </w:r>
            <w:r w:rsidRPr="002C06ED">
              <w:rPr>
                <w:rFonts w:asciiTheme="minorHAnsi" w:hAnsiTheme="minorHAnsi" w:cstheme="minorHAnsi"/>
                <w:spacing w:val="-1"/>
              </w:rPr>
              <w:t>experiences</w:t>
            </w:r>
            <w:r w:rsidRPr="002C06ED">
              <w:rPr>
                <w:rFonts w:asciiTheme="minorHAnsi" w:hAnsiTheme="minorHAnsi" w:cstheme="minorHAnsi"/>
              </w:rPr>
              <w:t xml:space="preserve"> </w:t>
            </w:r>
            <w:r w:rsidRPr="002C06ED">
              <w:rPr>
                <w:rFonts w:asciiTheme="minorHAnsi" w:hAnsiTheme="minorHAnsi" w:cstheme="minorHAnsi"/>
                <w:spacing w:val="-1"/>
              </w:rPr>
              <w:t>i.e.</w:t>
            </w:r>
            <w:r w:rsidRPr="002C06ED">
              <w:rPr>
                <w:rFonts w:asciiTheme="minorHAnsi" w:hAnsiTheme="minorHAnsi" w:cstheme="minorHAnsi"/>
                <w:spacing w:val="-3"/>
              </w:rPr>
              <w:t xml:space="preserve"> </w:t>
            </w:r>
            <w:r w:rsidRPr="002C06ED">
              <w:rPr>
                <w:rFonts w:asciiTheme="minorHAnsi" w:hAnsiTheme="minorHAnsi" w:cstheme="minorHAnsi"/>
                <w:spacing w:val="-1"/>
              </w:rPr>
              <w:t>child minder,</w:t>
            </w:r>
            <w:r w:rsidRPr="002C06ED">
              <w:rPr>
                <w:rFonts w:asciiTheme="minorHAnsi" w:hAnsiTheme="minorHAnsi" w:cstheme="minorHAnsi"/>
              </w:rPr>
              <w:t xml:space="preserve"> </w:t>
            </w:r>
            <w:r w:rsidRPr="002C06ED">
              <w:rPr>
                <w:rFonts w:asciiTheme="minorHAnsi" w:hAnsiTheme="minorHAnsi" w:cstheme="minorHAnsi"/>
                <w:spacing w:val="-1"/>
              </w:rPr>
              <w:t>pre-</w:t>
            </w:r>
            <w:r w:rsidRPr="002C06ED">
              <w:rPr>
                <w:rFonts w:asciiTheme="minorHAnsi" w:eastAsia="Calibri" w:hAnsiTheme="minorHAnsi" w:cstheme="minorHAnsi"/>
                <w:spacing w:val="-1"/>
              </w:rPr>
              <w:t>school,</w:t>
            </w:r>
            <w:r w:rsidRPr="002C06ED">
              <w:rPr>
                <w:rFonts w:asciiTheme="minorHAnsi" w:eastAsia="Calibri" w:hAnsiTheme="minorHAnsi" w:cstheme="minorHAnsi"/>
              </w:rPr>
              <w:t xml:space="preserve"> </w:t>
            </w:r>
            <w:r w:rsidRPr="002C06ED">
              <w:rPr>
                <w:rFonts w:asciiTheme="minorHAnsi" w:eastAsia="Calibri" w:hAnsiTheme="minorHAnsi" w:cstheme="minorHAnsi"/>
                <w:spacing w:val="-1"/>
              </w:rPr>
              <w:t>nursery,</w:t>
            </w:r>
            <w:r w:rsidRPr="002C06ED">
              <w:rPr>
                <w:rFonts w:asciiTheme="minorHAnsi" w:eastAsia="Calibri" w:hAnsiTheme="minorHAnsi" w:cstheme="minorHAnsi"/>
              </w:rPr>
              <w:t xml:space="preserve"> </w:t>
            </w:r>
            <w:r w:rsidRPr="002C06ED">
              <w:rPr>
                <w:rFonts w:asciiTheme="minorHAnsi" w:eastAsia="Calibri" w:hAnsiTheme="minorHAnsi" w:cstheme="minorHAnsi"/>
                <w:spacing w:val="-1"/>
              </w:rPr>
              <w:t>playgroup,</w:t>
            </w:r>
            <w:r w:rsidRPr="002C06ED">
              <w:rPr>
                <w:rFonts w:asciiTheme="minorHAnsi" w:eastAsia="Calibri" w:hAnsiTheme="minorHAnsi" w:cstheme="minorHAnsi"/>
              </w:rPr>
              <w:t xml:space="preserve"> </w:t>
            </w:r>
            <w:r w:rsidRPr="002C06ED">
              <w:rPr>
                <w:rFonts w:asciiTheme="minorHAnsi" w:eastAsia="Calibri" w:hAnsiTheme="minorHAnsi" w:cstheme="minorHAnsi"/>
                <w:spacing w:val="-1"/>
              </w:rPr>
              <w:t>children’</w:t>
            </w:r>
            <w:r w:rsidRPr="002C06ED">
              <w:rPr>
                <w:rFonts w:asciiTheme="minorHAnsi" w:hAnsiTheme="minorHAnsi" w:cstheme="minorHAnsi"/>
                <w:spacing w:val="-1"/>
              </w:rPr>
              <w:t>s</w:t>
            </w:r>
            <w:r w:rsidRPr="002C06ED">
              <w:rPr>
                <w:rFonts w:asciiTheme="minorHAnsi" w:hAnsiTheme="minorHAnsi" w:cstheme="minorHAnsi"/>
                <w:spacing w:val="-3"/>
              </w:rPr>
              <w:t xml:space="preserve"> </w:t>
            </w:r>
            <w:proofErr w:type="spellStart"/>
            <w:r w:rsidRPr="002C06ED">
              <w:rPr>
                <w:rFonts w:asciiTheme="minorHAnsi" w:hAnsiTheme="minorHAnsi" w:cstheme="minorHAnsi"/>
                <w:spacing w:val="-1"/>
              </w:rPr>
              <w:t>centre</w:t>
            </w:r>
            <w:proofErr w:type="spellEnd"/>
            <w:r w:rsidRPr="002C06ED">
              <w:rPr>
                <w:rFonts w:asciiTheme="minorHAnsi" w:hAnsiTheme="minorHAnsi" w:cstheme="minorHAnsi"/>
                <w:spacing w:val="-1"/>
              </w:rPr>
              <w:t xml:space="preserve"> or</w:t>
            </w:r>
            <w:r w:rsidRPr="002C06ED">
              <w:rPr>
                <w:rFonts w:asciiTheme="minorHAnsi" w:hAnsiTheme="minorHAnsi" w:cstheme="minorHAnsi"/>
              </w:rPr>
              <w:t xml:space="preserve"> at</w:t>
            </w:r>
            <w:r w:rsidRPr="002C06ED">
              <w:rPr>
                <w:rFonts w:asciiTheme="minorHAnsi" w:hAnsiTheme="minorHAnsi" w:cstheme="minorHAnsi"/>
                <w:spacing w:val="1"/>
              </w:rPr>
              <w:t xml:space="preserve"> </w:t>
            </w:r>
            <w:r w:rsidRPr="002C06ED">
              <w:rPr>
                <w:rFonts w:asciiTheme="minorHAnsi" w:hAnsiTheme="minorHAnsi" w:cstheme="minorHAnsi"/>
                <w:spacing w:val="-2"/>
              </w:rPr>
              <w:t>home</w:t>
            </w:r>
            <w:r w:rsidRPr="002C06ED">
              <w:rPr>
                <w:rFonts w:asciiTheme="minorHAnsi" w:hAnsiTheme="minorHAnsi" w:cstheme="minorHAnsi"/>
                <w:spacing w:val="81"/>
              </w:rPr>
              <w:t xml:space="preserve"> </w:t>
            </w:r>
            <w:r w:rsidRPr="002C06ED">
              <w:rPr>
                <w:rFonts w:asciiTheme="minorHAnsi" w:hAnsiTheme="minorHAnsi" w:cstheme="minorHAnsi"/>
              </w:rPr>
              <w:t xml:space="preserve">with </w:t>
            </w:r>
            <w:r w:rsidRPr="002C06ED">
              <w:rPr>
                <w:rFonts w:asciiTheme="minorHAnsi" w:hAnsiTheme="minorHAnsi" w:cstheme="minorHAnsi"/>
                <w:spacing w:val="-1"/>
              </w:rPr>
              <w:t>family.</w:t>
            </w:r>
            <w:r w:rsidRPr="002C06ED">
              <w:rPr>
                <w:rFonts w:asciiTheme="minorHAnsi" w:hAnsiTheme="minorHAnsi" w:cstheme="minorHAnsi"/>
                <w:spacing w:val="-3"/>
              </w:rPr>
              <w:t xml:space="preserve"> </w:t>
            </w:r>
            <w:r w:rsidRPr="002C06ED">
              <w:rPr>
                <w:rFonts w:asciiTheme="minorHAnsi" w:hAnsiTheme="minorHAnsi" w:cstheme="minorHAnsi"/>
              </w:rPr>
              <w:t>Where</w:t>
            </w:r>
            <w:r w:rsidRPr="002C06ED">
              <w:rPr>
                <w:rFonts w:asciiTheme="minorHAnsi" w:hAnsiTheme="minorHAnsi" w:cstheme="minorHAnsi"/>
                <w:spacing w:val="-3"/>
              </w:rPr>
              <w:t xml:space="preserve"> </w:t>
            </w:r>
            <w:r w:rsidRPr="002C06ED">
              <w:rPr>
                <w:rFonts w:asciiTheme="minorHAnsi" w:hAnsiTheme="minorHAnsi" w:cstheme="minorHAnsi"/>
                <w:spacing w:val="-1"/>
              </w:rPr>
              <w:t>relevant</w:t>
            </w:r>
            <w:r w:rsidRPr="002C06ED">
              <w:rPr>
                <w:rFonts w:asciiTheme="minorHAnsi" w:hAnsiTheme="minorHAnsi" w:cstheme="minorHAnsi"/>
              </w:rPr>
              <w:t xml:space="preserve"> </w:t>
            </w:r>
            <w:r w:rsidRPr="002C06ED">
              <w:rPr>
                <w:rFonts w:asciiTheme="minorHAnsi" w:hAnsiTheme="minorHAnsi" w:cstheme="minorHAnsi"/>
                <w:spacing w:val="-1"/>
              </w:rPr>
              <w:t xml:space="preserve">and </w:t>
            </w:r>
            <w:r w:rsidRPr="002C06ED">
              <w:rPr>
                <w:rFonts w:asciiTheme="minorHAnsi" w:hAnsiTheme="minorHAnsi" w:cstheme="minorHAnsi"/>
              </w:rPr>
              <w:t>with</w:t>
            </w:r>
            <w:r w:rsidRPr="002C06ED">
              <w:rPr>
                <w:rFonts w:asciiTheme="minorHAnsi" w:hAnsiTheme="minorHAnsi" w:cstheme="minorHAnsi"/>
                <w:spacing w:val="-1"/>
              </w:rPr>
              <w:t xml:space="preserve"> permission</w:t>
            </w:r>
            <w:r w:rsidRPr="002C06ED">
              <w:rPr>
                <w:rFonts w:asciiTheme="minorHAnsi" w:hAnsiTheme="minorHAnsi" w:cstheme="minorHAnsi"/>
                <w:spacing w:val="-3"/>
              </w:rPr>
              <w:t xml:space="preserve"> </w:t>
            </w:r>
            <w:r w:rsidRPr="002C06ED">
              <w:rPr>
                <w:rFonts w:asciiTheme="minorHAnsi" w:hAnsiTheme="minorHAnsi" w:cstheme="minorHAnsi"/>
              </w:rPr>
              <w:t>we</w:t>
            </w:r>
            <w:r w:rsidRPr="002C06ED">
              <w:rPr>
                <w:rFonts w:asciiTheme="minorHAnsi" w:hAnsiTheme="minorHAnsi" w:cstheme="minorHAnsi"/>
                <w:spacing w:val="-4"/>
              </w:rPr>
              <w:t xml:space="preserve"> </w:t>
            </w:r>
            <w:r w:rsidRPr="002C06ED">
              <w:rPr>
                <w:rFonts w:asciiTheme="minorHAnsi" w:hAnsiTheme="minorHAnsi" w:cstheme="minorHAnsi"/>
              </w:rPr>
              <w:t>will talk</w:t>
            </w:r>
            <w:r w:rsidRPr="002C06ED">
              <w:rPr>
                <w:rFonts w:asciiTheme="minorHAnsi" w:hAnsiTheme="minorHAnsi" w:cstheme="minorHAnsi"/>
                <w:spacing w:val="-2"/>
              </w:rPr>
              <w:t xml:space="preserve"> </w:t>
            </w:r>
            <w:r w:rsidRPr="002C06ED">
              <w:rPr>
                <w:rFonts w:asciiTheme="minorHAnsi" w:hAnsiTheme="minorHAnsi" w:cstheme="minorHAnsi"/>
                <w:spacing w:val="-1"/>
              </w:rPr>
              <w:t>to</w:t>
            </w:r>
            <w:r w:rsidRPr="002C06ED">
              <w:rPr>
                <w:rFonts w:asciiTheme="minorHAnsi" w:hAnsiTheme="minorHAnsi" w:cstheme="minorHAnsi"/>
                <w:spacing w:val="1"/>
              </w:rPr>
              <w:t xml:space="preserve"> </w:t>
            </w:r>
            <w:r w:rsidRPr="002C06ED">
              <w:rPr>
                <w:rFonts w:asciiTheme="minorHAnsi" w:hAnsiTheme="minorHAnsi" w:cstheme="minorHAnsi"/>
                <w:spacing w:val="-1"/>
              </w:rPr>
              <w:t>previous</w:t>
            </w:r>
            <w:r w:rsidRPr="002C06ED">
              <w:rPr>
                <w:rFonts w:asciiTheme="minorHAnsi" w:hAnsiTheme="minorHAnsi" w:cstheme="minorHAnsi"/>
                <w:spacing w:val="-3"/>
              </w:rPr>
              <w:t xml:space="preserve"> </w:t>
            </w:r>
            <w:r w:rsidRPr="002C06ED">
              <w:rPr>
                <w:rFonts w:asciiTheme="minorHAnsi" w:hAnsiTheme="minorHAnsi" w:cstheme="minorHAnsi"/>
                <w:spacing w:val="-1"/>
              </w:rPr>
              <w:t xml:space="preserve">settings about any special arrangements and support that may have been in place and the child’s previous targets. </w:t>
            </w:r>
            <w:r w:rsidRPr="002C06ED">
              <w:rPr>
                <w:rFonts w:asciiTheme="minorHAnsi" w:eastAsia="Calibri" w:hAnsiTheme="minorHAnsi" w:cstheme="minorHAnsi"/>
              </w:rPr>
              <w:t>Depending on the need of the child, it may be suitable to start the child initially on a reduced timetable, building their time up as quickly as possible.</w:t>
            </w:r>
          </w:p>
          <w:p w:rsidR="002C06ED" w:rsidRPr="002C06ED" w:rsidRDefault="002C06ED" w:rsidP="002C06ED">
            <w:pPr>
              <w:pStyle w:val="BodyText"/>
              <w:spacing w:before="4" w:line="239" w:lineRule="auto"/>
              <w:ind w:right="1059" w:firstLine="0"/>
              <w:rPr>
                <w:rFonts w:asciiTheme="minorHAnsi" w:hAnsiTheme="minorHAnsi" w:cstheme="minorHAnsi"/>
              </w:rPr>
            </w:pPr>
          </w:p>
          <w:p w:rsidR="002C06ED" w:rsidRDefault="002C06ED" w:rsidP="002C06ED">
            <w:pPr>
              <w:pStyle w:val="Heading3"/>
              <w:ind w:left="0"/>
              <w:outlineLvl w:val="2"/>
              <w:rPr>
                <w:b w:val="0"/>
                <w:bCs w:val="0"/>
              </w:rPr>
            </w:pPr>
            <w:r>
              <w:rPr>
                <w:spacing w:val="-1"/>
              </w:rPr>
              <w:t>When</w:t>
            </w:r>
            <w:r>
              <w:t xml:space="preserve"> </w:t>
            </w:r>
            <w:r>
              <w:rPr>
                <w:spacing w:val="-1"/>
              </w:rPr>
              <w:t>starting</w:t>
            </w:r>
            <w:r>
              <w:t xml:space="preserve"> at </w:t>
            </w:r>
            <w:r>
              <w:rPr>
                <w:spacing w:val="-1"/>
              </w:rPr>
              <w:t>our</w:t>
            </w:r>
            <w:r>
              <w:rPr>
                <w:spacing w:val="-2"/>
              </w:rPr>
              <w:t xml:space="preserve"> </w:t>
            </w:r>
            <w:r>
              <w:rPr>
                <w:spacing w:val="-1"/>
              </w:rPr>
              <w:t>school</w:t>
            </w:r>
            <w:r>
              <w:t xml:space="preserve"> </w:t>
            </w:r>
            <w:r>
              <w:rPr>
                <w:spacing w:val="-1"/>
              </w:rPr>
              <w:t>having</w:t>
            </w:r>
            <w:r>
              <w:rPr>
                <w:spacing w:val="-2"/>
              </w:rPr>
              <w:t xml:space="preserve"> </w:t>
            </w:r>
            <w:r>
              <w:rPr>
                <w:spacing w:val="-1"/>
              </w:rPr>
              <w:t>attended another</w:t>
            </w:r>
            <w:r>
              <w:t xml:space="preserve"> </w:t>
            </w:r>
            <w:r>
              <w:rPr>
                <w:spacing w:val="-1"/>
              </w:rPr>
              <w:t>school</w:t>
            </w:r>
          </w:p>
          <w:p w:rsidR="002C06ED" w:rsidRDefault="002C06ED" w:rsidP="002C06ED">
            <w:pPr>
              <w:pStyle w:val="ListParagraph"/>
              <w:numPr>
                <w:ilvl w:val="0"/>
                <w:numId w:val="15"/>
              </w:numPr>
              <w:spacing w:before="4"/>
              <w:contextualSpacing w:val="0"/>
              <w:rPr>
                <w:rFonts w:ascii="Calibri" w:eastAsia="Calibri" w:hAnsi="Calibri" w:cs="Calibri"/>
              </w:rPr>
            </w:pPr>
            <w:r>
              <w:rPr>
                <w:rFonts w:ascii="Calibri" w:eastAsia="Calibri" w:hAnsi="Calibri" w:cs="Calibri"/>
              </w:rPr>
              <w:t>The SENCO will meet with parents/</w:t>
            </w:r>
            <w:proofErr w:type="spellStart"/>
            <w:r>
              <w:rPr>
                <w:rFonts w:ascii="Calibri" w:eastAsia="Calibri" w:hAnsi="Calibri" w:cs="Calibri"/>
              </w:rPr>
              <w:t>carers</w:t>
            </w:r>
            <w:proofErr w:type="spellEnd"/>
            <w:r>
              <w:rPr>
                <w:rFonts w:ascii="Calibri" w:eastAsia="Calibri" w:hAnsi="Calibri" w:cs="Calibri"/>
              </w:rPr>
              <w:t xml:space="preserve"> to discuss the child’s current needs and provision</w:t>
            </w:r>
          </w:p>
          <w:p w:rsidR="002C06ED" w:rsidRDefault="002C06ED" w:rsidP="002C06ED">
            <w:pPr>
              <w:pStyle w:val="ListParagraph"/>
              <w:numPr>
                <w:ilvl w:val="0"/>
                <w:numId w:val="15"/>
              </w:numPr>
              <w:spacing w:before="4"/>
              <w:contextualSpacing w:val="0"/>
              <w:rPr>
                <w:rFonts w:ascii="Calibri" w:eastAsia="Calibri" w:hAnsi="Calibri" w:cs="Calibri"/>
              </w:rPr>
            </w:pPr>
            <w:r>
              <w:rPr>
                <w:rFonts w:ascii="Calibri" w:eastAsia="Calibri" w:hAnsi="Calibri" w:cs="Calibri"/>
              </w:rPr>
              <w:t>We also ask parents/</w:t>
            </w:r>
            <w:proofErr w:type="spellStart"/>
            <w:r>
              <w:rPr>
                <w:rFonts w:ascii="Calibri" w:eastAsia="Calibri" w:hAnsi="Calibri" w:cs="Calibri"/>
              </w:rPr>
              <w:t>carers</w:t>
            </w:r>
            <w:proofErr w:type="spellEnd"/>
            <w:r>
              <w:rPr>
                <w:rFonts w:ascii="Calibri" w:eastAsia="Calibri" w:hAnsi="Calibri" w:cs="Calibri"/>
              </w:rPr>
              <w:t xml:space="preserve"> to bring the child for a look around the school. This gives the school a brief chance to meet the child.</w:t>
            </w:r>
          </w:p>
          <w:p w:rsidR="002C06ED" w:rsidRDefault="002C06ED" w:rsidP="002C06ED">
            <w:pPr>
              <w:pStyle w:val="ListParagraph"/>
              <w:numPr>
                <w:ilvl w:val="0"/>
                <w:numId w:val="15"/>
              </w:numPr>
              <w:spacing w:before="4"/>
              <w:contextualSpacing w:val="0"/>
              <w:rPr>
                <w:rFonts w:ascii="Calibri" w:eastAsia="Calibri" w:hAnsi="Calibri" w:cs="Calibri"/>
              </w:rPr>
            </w:pPr>
            <w:r>
              <w:rPr>
                <w:rFonts w:ascii="Calibri" w:eastAsia="Calibri" w:hAnsi="Calibri" w:cs="Calibri"/>
              </w:rPr>
              <w:t xml:space="preserve">The SENCO will telephone or arrange a meeting with the previous school to discuss provision that was in place. The previous school will send to us any educational records including any details of special arrangements, previous support and targets. </w:t>
            </w:r>
          </w:p>
          <w:p w:rsidR="002C06ED" w:rsidRDefault="002C06ED" w:rsidP="002C06ED">
            <w:pPr>
              <w:pStyle w:val="ListParagraph"/>
              <w:numPr>
                <w:ilvl w:val="0"/>
                <w:numId w:val="15"/>
              </w:numPr>
              <w:spacing w:before="4"/>
              <w:contextualSpacing w:val="0"/>
              <w:rPr>
                <w:rFonts w:ascii="Calibri" w:eastAsia="Calibri" w:hAnsi="Calibri" w:cs="Calibri"/>
              </w:rPr>
            </w:pPr>
            <w:r>
              <w:rPr>
                <w:rFonts w:ascii="Calibri" w:eastAsia="Calibri" w:hAnsi="Calibri" w:cs="Calibri"/>
              </w:rPr>
              <w:t>Depending on the need of the child, it may be suitable to start the child initially on a reduced timetable, building their time up as quickly as possible.</w:t>
            </w:r>
          </w:p>
          <w:p w:rsidR="002C06ED" w:rsidRDefault="002C06ED" w:rsidP="002C06ED">
            <w:pPr>
              <w:pStyle w:val="ListParagraph"/>
              <w:numPr>
                <w:ilvl w:val="0"/>
                <w:numId w:val="15"/>
              </w:numPr>
              <w:spacing w:before="4"/>
              <w:contextualSpacing w:val="0"/>
              <w:rPr>
                <w:rFonts w:ascii="Calibri" w:eastAsia="Calibri" w:hAnsi="Calibri" w:cs="Calibri"/>
              </w:rPr>
            </w:pPr>
            <w:r>
              <w:rPr>
                <w:rFonts w:ascii="Calibri" w:eastAsia="Calibri" w:hAnsi="Calibri" w:cs="Calibri"/>
              </w:rPr>
              <w:t>A ‘buddy’ will be assigned to the child to support in making friends.</w:t>
            </w:r>
          </w:p>
          <w:p w:rsidR="002C06ED" w:rsidRDefault="002C06ED" w:rsidP="002C06ED">
            <w:pPr>
              <w:pStyle w:val="ListParagraph"/>
              <w:numPr>
                <w:ilvl w:val="0"/>
                <w:numId w:val="15"/>
              </w:numPr>
              <w:spacing w:before="4"/>
              <w:contextualSpacing w:val="0"/>
              <w:rPr>
                <w:rFonts w:ascii="Calibri" w:eastAsia="Calibri" w:hAnsi="Calibri" w:cs="Calibri"/>
              </w:rPr>
            </w:pPr>
            <w:r>
              <w:rPr>
                <w:rFonts w:ascii="Calibri" w:eastAsia="Calibri" w:hAnsi="Calibri" w:cs="Calibri"/>
              </w:rPr>
              <w:t xml:space="preserve">A key adult will be assigned to the child to support with the transition. How much support and what this support will look like will depend on the child’s need. </w:t>
            </w:r>
          </w:p>
          <w:p w:rsidR="002C06ED" w:rsidRPr="009A4410" w:rsidRDefault="002C06ED" w:rsidP="002C06ED">
            <w:pPr>
              <w:pStyle w:val="ListParagraph"/>
              <w:spacing w:before="4"/>
              <w:ind w:left="585"/>
              <w:rPr>
                <w:rFonts w:ascii="Calibri" w:eastAsia="Calibri" w:hAnsi="Calibri" w:cs="Calibri"/>
              </w:rPr>
            </w:pPr>
          </w:p>
          <w:p w:rsidR="002C06ED" w:rsidRDefault="002C06ED" w:rsidP="002C06ED">
            <w:pPr>
              <w:pStyle w:val="BodyText"/>
              <w:spacing w:before="8"/>
              <w:ind w:right="517" w:hanging="220"/>
              <w:rPr>
                <w:b/>
                <w:spacing w:val="-1"/>
              </w:rPr>
            </w:pPr>
            <w:r>
              <w:rPr>
                <w:b/>
                <w:spacing w:val="-1"/>
              </w:rPr>
              <w:t>When moving to secondary</w:t>
            </w:r>
          </w:p>
          <w:p w:rsidR="003F79E5" w:rsidRPr="008A742D" w:rsidRDefault="002C06ED" w:rsidP="008A742D">
            <w:pPr>
              <w:pStyle w:val="BodyText"/>
              <w:spacing w:before="8"/>
              <w:ind w:right="517" w:hanging="220"/>
              <w:rPr>
                <w:spacing w:val="-1"/>
              </w:rPr>
            </w:pPr>
            <w:r>
              <w:rPr>
                <w:spacing w:val="-1"/>
              </w:rPr>
              <w:t xml:space="preserve">     Each secondary school provides transition paperwork for the primary school to complete – the child’s needs are explained on here</w:t>
            </w:r>
            <w:r w:rsidRPr="00BB3C90">
              <w:t xml:space="preserve"> </w:t>
            </w:r>
            <w:r>
              <w:t>and</w:t>
            </w:r>
            <w:r>
              <w:rPr>
                <w:spacing w:val="-2"/>
              </w:rPr>
              <w:t xml:space="preserve"> </w:t>
            </w:r>
            <w:r>
              <w:rPr>
                <w:spacing w:val="-1"/>
              </w:rPr>
              <w:t>the</w:t>
            </w:r>
            <w:r>
              <w:t xml:space="preserve"> </w:t>
            </w:r>
            <w:r>
              <w:rPr>
                <w:spacing w:val="-1"/>
              </w:rPr>
              <w:t>nature</w:t>
            </w:r>
            <w:r>
              <w:t xml:space="preserve"> </w:t>
            </w:r>
            <w:r>
              <w:rPr>
                <w:spacing w:val="-2"/>
              </w:rPr>
              <w:t>and</w:t>
            </w:r>
            <w:r>
              <w:rPr>
                <w:spacing w:val="-1"/>
              </w:rPr>
              <w:t xml:space="preserve"> </w:t>
            </w:r>
            <w:r>
              <w:t>level</w:t>
            </w:r>
            <w:r>
              <w:rPr>
                <w:spacing w:val="-3"/>
              </w:rPr>
              <w:t xml:space="preserve"> </w:t>
            </w:r>
            <w:r>
              <w:t>of</w:t>
            </w:r>
            <w:r>
              <w:rPr>
                <w:spacing w:val="-2"/>
              </w:rPr>
              <w:t xml:space="preserve"> </w:t>
            </w:r>
            <w:r>
              <w:rPr>
                <w:spacing w:val="-1"/>
              </w:rPr>
              <w:t>support</w:t>
            </w:r>
            <w:r>
              <w:rPr>
                <w:spacing w:val="-2"/>
              </w:rPr>
              <w:t xml:space="preserve"> </w:t>
            </w:r>
            <w:r>
              <w:t>which</w:t>
            </w:r>
            <w:r>
              <w:rPr>
                <w:spacing w:val="-2"/>
              </w:rPr>
              <w:t xml:space="preserve"> </w:t>
            </w:r>
            <w:r>
              <w:rPr>
                <w:spacing w:val="-1"/>
              </w:rPr>
              <w:t>has</w:t>
            </w:r>
            <w:r>
              <w:t xml:space="preserve"> </w:t>
            </w:r>
            <w:r>
              <w:rPr>
                <w:spacing w:val="-1"/>
              </w:rPr>
              <w:t>had the</w:t>
            </w:r>
            <w:r>
              <w:rPr>
                <w:spacing w:val="-2"/>
              </w:rPr>
              <w:t xml:space="preserve"> </w:t>
            </w:r>
            <w:r>
              <w:rPr>
                <w:spacing w:val="-1"/>
              </w:rPr>
              <w:t>most</w:t>
            </w:r>
            <w:r>
              <w:rPr>
                <w:spacing w:val="1"/>
              </w:rPr>
              <w:t xml:space="preserve"> </w:t>
            </w:r>
            <w:r>
              <w:rPr>
                <w:spacing w:val="-1"/>
              </w:rPr>
              <w:t>impact is also shared. The</w:t>
            </w:r>
            <w:r>
              <w:t xml:space="preserve"> </w:t>
            </w:r>
            <w:proofErr w:type="spellStart"/>
            <w:r>
              <w:rPr>
                <w:spacing w:val="-2"/>
              </w:rPr>
              <w:t>SENCo</w:t>
            </w:r>
            <w:proofErr w:type="spellEnd"/>
            <w:r>
              <w:rPr>
                <w:spacing w:val="1"/>
              </w:rPr>
              <w:t xml:space="preserve"> </w:t>
            </w:r>
            <w:r>
              <w:rPr>
                <w:spacing w:val="-1"/>
              </w:rPr>
              <w:t>ensures contact has been made with the new school SENCO or an appropriate member of staff to arrange time to talk through the information on the forms as appropriate. As a school, we always request that this is done in a face to face meeting. In some cases, it may be appropriate to arrange a meeting with the parents/</w:t>
            </w:r>
            <w:proofErr w:type="spellStart"/>
            <w:r>
              <w:rPr>
                <w:spacing w:val="-1"/>
              </w:rPr>
              <w:t>carers</w:t>
            </w:r>
            <w:proofErr w:type="spellEnd"/>
            <w:r>
              <w:rPr>
                <w:spacing w:val="-1"/>
              </w:rPr>
              <w:t xml:space="preserve">, the new school and our staff – the SENCO and class teacher. With your permission, we pass on any reports we may have received from external agencies or other professionals. In some cases, a meeting may be arranged with these professionals and the new school. Each secondary school will have </w:t>
            </w:r>
            <w:proofErr w:type="gramStart"/>
            <w:r>
              <w:rPr>
                <w:spacing w:val="-1"/>
              </w:rPr>
              <w:t>their own</w:t>
            </w:r>
            <w:proofErr w:type="gramEnd"/>
            <w:r>
              <w:rPr>
                <w:spacing w:val="-1"/>
              </w:rPr>
              <w:t xml:space="preserve"> procedures for transition, for example transition day(s). Where appropriate, we may recommend a more detailed transition plan including </w:t>
            </w:r>
            <w:r>
              <w:rPr>
                <w:rFonts w:cs="Calibri"/>
                <w:spacing w:val="-1"/>
              </w:rPr>
              <w:t>more</w:t>
            </w:r>
            <w:r>
              <w:rPr>
                <w:rFonts w:cs="Calibri"/>
                <w:spacing w:val="-2"/>
              </w:rPr>
              <w:t xml:space="preserve"> </w:t>
            </w:r>
            <w:r>
              <w:rPr>
                <w:rFonts w:cs="Calibri"/>
                <w:spacing w:val="-1"/>
              </w:rPr>
              <w:t>visits</w:t>
            </w:r>
            <w:r>
              <w:rPr>
                <w:rFonts w:cs="Calibri"/>
                <w:spacing w:val="-2"/>
              </w:rPr>
              <w:t xml:space="preserve"> </w:t>
            </w:r>
            <w:r>
              <w:rPr>
                <w:rFonts w:cs="Calibri"/>
                <w:spacing w:val="-1"/>
              </w:rPr>
              <w:t>to</w:t>
            </w:r>
            <w:r>
              <w:rPr>
                <w:rFonts w:cs="Calibri"/>
                <w:spacing w:val="1"/>
              </w:rPr>
              <w:t xml:space="preserve"> </w:t>
            </w:r>
            <w:r>
              <w:rPr>
                <w:rFonts w:cs="Calibri"/>
                <w:spacing w:val="-1"/>
              </w:rPr>
              <w:t>the</w:t>
            </w:r>
            <w:r>
              <w:rPr>
                <w:rFonts w:cs="Calibri"/>
                <w:spacing w:val="-2"/>
              </w:rPr>
              <w:t xml:space="preserve"> </w:t>
            </w:r>
            <w:r>
              <w:rPr>
                <w:rFonts w:cs="Calibri"/>
              </w:rPr>
              <w:t xml:space="preserve">new </w:t>
            </w:r>
            <w:r>
              <w:rPr>
                <w:rFonts w:cs="Calibri"/>
                <w:spacing w:val="-1"/>
              </w:rPr>
              <w:t xml:space="preserve">school, perhaps accompanied by the child’s </w:t>
            </w:r>
            <w:r>
              <w:rPr>
                <w:rFonts w:cs="Calibri"/>
                <w:spacing w:val="-1"/>
              </w:rPr>
              <w:lastRenderedPageBreak/>
              <w:t>key member of staff</w:t>
            </w:r>
            <w:r>
              <w:rPr>
                <w:rFonts w:cs="Calibri"/>
              </w:rPr>
              <w:t xml:space="preserve"> </w:t>
            </w:r>
            <w:r>
              <w:rPr>
                <w:rFonts w:cs="Calibri"/>
                <w:spacing w:val="-1"/>
              </w:rPr>
              <w:t>and/or</w:t>
            </w:r>
            <w:r>
              <w:rPr>
                <w:rFonts w:cs="Calibri"/>
              </w:rPr>
              <w:t xml:space="preserve"> </w:t>
            </w:r>
            <w:r>
              <w:rPr>
                <w:rFonts w:cs="Calibri"/>
                <w:spacing w:val="-1"/>
              </w:rPr>
              <w:t>additional</w:t>
            </w:r>
            <w:r>
              <w:rPr>
                <w:rFonts w:cs="Calibri"/>
              </w:rPr>
              <w:t xml:space="preserve"> </w:t>
            </w:r>
            <w:r>
              <w:rPr>
                <w:rFonts w:cs="Calibri"/>
                <w:spacing w:val="-1"/>
              </w:rPr>
              <w:t>visits</w:t>
            </w:r>
            <w:r>
              <w:rPr>
                <w:rFonts w:cs="Calibri"/>
                <w:spacing w:val="-2"/>
              </w:rPr>
              <w:t xml:space="preserve"> </w:t>
            </w:r>
            <w:r>
              <w:rPr>
                <w:rFonts w:cs="Calibri"/>
                <w:spacing w:val="-1"/>
              </w:rPr>
              <w:t>from</w:t>
            </w:r>
            <w:r w:rsidR="00AB4ADA">
              <w:rPr>
                <w:rFonts w:cs="Calibri"/>
                <w:spacing w:val="91"/>
              </w:rPr>
              <w:t xml:space="preserve"> </w:t>
            </w:r>
            <w:r>
              <w:t xml:space="preserve">the </w:t>
            </w:r>
            <w:r>
              <w:rPr>
                <w:spacing w:val="-1"/>
              </w:rPr>
              <w:t>new</w:t>
            </w:r>
            <w:r>
              <w:rPr>
                <w:spacing w:val="-2"/>
              </w:rPr>
              <w:t xml:space="preserve"> </w:t>
            </w:r>
            <w:r>
              <w:rPr>
                <w:spacing w:val="-1"/>
              </w:rPr>
              <w:t>school</w:t>
            </w:r>
            <w:r>
              <w:rPr>
                <w:spacing w:val="-3"/>
              </w:rPr>
              <w:t xml:space="preserve"> </w:t>
            </w:r>
            <w:r>
              <w:t>to</w:t>
            </w:r>
            <w:r>
              <w:rPr>
                <w:spacing w:val="-1"/>
              </w:rPr>
              <w:t xml:space="preserve"> see</w:t>
            </w:r>
            <w:r>
              <w:t xml:space="preserve"> the</w:t>
            </w:r>
            <w:r>
              <w:rPr>
                <w:spacing w:val="-3"/>
              </w:rPr>
              <w:t xml:space="preserve"> </w:t>
            </w:r>
            <w:r>
              <w:rPr>
                <w:spacing w:val="-1"/>
              </w:rPr>
              <w:t xml:space="preserve">child </w:t>
            </w:r>
            <w:r>
              <w:t xml:space="preserve">in their </w:t>
            </w:r>
            <w:r>
              <w:rPr>
                <w:spacing w:val="-1"/>
              </w:rPr>
              <w:t>current</w:t>
            </w:r>
            <w:r>
              <w:rPr>
                <w:spacing w:val="-3"/>
              </w:rPr>
              <w:t xml:space="preserve"> </w:t>
            </w:r>
            <w:r>
              <w:rPr>
                <w:spacing w:val="-1"/>
              </w:rPr>
              <w:t xml:space="preserve">setting. </w:t>
            </w:r>
          </w:p>
        </w:tc>
      </w:tr>
      <w:tr w:rsidR="00956DB1" w:rsidTr="003F79E5">
        <w:tc>
          <w:tcPr>
            <w:tcW w:w="9686" w:type="dxa"/>
          </w:tcPr>
          <w:p w:rsidR="00956DB1" w:rsidRDefault="00956DB1" w:rsidP="002C06ED">
            <w:pPr>
              <w:spacing w:before="4"/>
              <w:rPr>
                <w:rFonts w:asciiTheme="minorHAnsi" w:hAnsiTheme="minorHAnsi" w:cstheme="minorHAnsi"/>
                <w:b/>
                <w:color w:val="00B050"/>
              </w:rPr>
            </w:pPr>
            <w:r>
              <w:rPr>
                <w:rFonts w:asciiTheme="minorHAnsi" w:hAnsiTheme="minorHAnsi" w:cstheme="minorHAnsi"/>
                <w:b/>
                <w:color w:val="00B050"/>
              </w:rPr>
              <w:lastRenderedPageBreak/>
              <w:t xml:space="preserve">What other support and advice is available to parents of SEND children? </w:t>
            </w:r>
          </w:p>
          <w:p w:rsidR="00956DB1" w:rsidRDefault="00956DB1" w:rsidP="002C06ED">
            <w:pPr>
              <w:spacing w:before="4"/>
              <w:rPr>
                <w:rFonts w:asciiTheme="minorHAnsi" w:hAnsiTheme="minorHAnsi" w:cstheme="minorHAnsi"/>
                <w:b/>
                <w:color w:val="00B050"/>
              </w:rPr>
            </w:pPr>
          </w:p>
          <w:p w:rsidR="008A742D" w:rsidRPr="0013369F" w:rsidRDefault="008A742D" w:rsidP="002C06ED">
            <w:pPr>
              <w:spacing w:before="4"/>
              <w:rPr>
                <w:rFonts w:asciiTheme="minorHAnsi" w:hAnsiTheme="minorHAnsi" w:cstheme="minorHAnsi"/>
                <w:b/>
                <w:sz w:val="22"/>
                <w:szCs w:val="22"/>
              </w:rPr>
            </w:pPr>
            <w:r w:rsidRPr="0013369F">
              <w:rPr>
                <w:rFonts w:asciiTheme="minorHAnsi" w:hAnsiTheme="minorHAnsi" w:cstheme="minorHAnsi"/>
                <w:b/>
                <w:sz w:val="22"/>
                <w:szCs w:val="22"/>
              </w:rPr>
              <w:t>The Milton Keynes SEND Local Offer</w:t>
            </w:r>
          </w:p>
          <w:p w:rsidR="008A742D" w:rsidRPr="0013369F" w:rsidRDefault="008A742D" w:rsidP="002C06ED">
            <w:pPr>
              <w:spacing w:before="4"/>
              <w:rPr>
                <w:rFonts w:asciiTheme="minorHAnsi" w:hAnsiTheme="minorHAnsi" w:cstheme="minorHAnsi"/>
                <w:sz w:val="22"/>
                <w:szCs w:val="22"/>
              </w:rPr>
            </w:pPr>
            <w:r w:rsidRPr="0013369F">
              <w:rPr>
                <w:rFonts w:asciiTheme="minorHAnsi" w:hAnsiTheme="minorHAnsi" w:cstheme="minorHAnsi"/>
                <w:sz w:val="22"/>
                <w:szCs w:val="22"/>
              </w:rPr>
              <w:t>The purpose of the local offer is to enable parents and young people to see more clearly what services are available in their area and how to access them. Knowing what is available and how it is accessed gives more choice and control over what support is right for your child. The Milton Keynes SEND Local Offer can be accessed here:</w:t>
            </w:r>
          </w:p>
          <w:p w:rsidR="008A742D" w:rsidRPr="0013369F" w:rsidRDefault="006D7FA1" w:rsidP="002C06ED">
            <w:pPr>
              <w:spacing w:before="4"/>
              <w:rPr>
                <w:rFonts w:asciiTheme="minorHAnsi" w:hAnsiTheme="minorHAnsi" w:cstheme="minorHAnsi"/>
                <w:sz w:val="22"/>
                <w:szCs w:val="22"/>
              </w:rPr>
            </w:pPr>
            <w:hyperlink r:id="rId9" w:history="1">
              <w:r w:rsidR="008A742D" w:rsidRPr="0013369F">
                <w:rPr>
                  <w:rStyle w:val="Hyperlink"/>
                  <w:rFonts w:cstheme="minorHAnsi"/>
                  <w:sz w:val="22"/>
                  <w:szCs w:val="22"/>
                </w:rPr>
                <w:t>https://www.milton-keynes.gov.uk/schools-and-lifelong-learning/send-local-offer</w:t>
              </w:r>
            </w:hyperlink>
            <w:r w:rsidR="008A742D" w:rsidRPr="0013369F">
              <w:rPr>
                <w:rFonts w:asciiTheme="minorHAnsi" w:hAnsiTheme="minorHAnsi" w:cstheme="minorHAnsi"/>
                <w:sz w:val="22"/>
                <w:szCs w:val="22"/>
              </w:rPr>
              <w:t xml:space="preserve"> </w:t>
            </w:r>
          </w:p>
          <w:p w:rsidR="008A742D" w:rsidRPr="0013369F" w:rsidRDefault="008A742D" w:rsidP="002C06ED">
            <w:pPr>
              <w:spacing w:before="4"/>
              <w:rPr>
                <w:rFonts w:asciiTheme="minorHAnsi" w:hAnsiTheme="minorHAnsi" w:cstheme="minorHAnsi"/>
                <w:sz w:val="22"/>
                <w:szCs w:val="22"/>
              </w:rPr>
            </w:pPr>
            <w:r w:rsidRPr="0013369F">
              <w:rPr>
                <w:rFonts w:asciiTheme="minorHAnsi" w:hAnsiTheme="minorHAnsi" w:cstheme="minorHAnsi"/>
                <w:sz w:val="22"/>
                <w:szCs w:val="22"/>
              </w:rPr>
              <w:t>You can also follow them on Facebook:</w:t>
            </w:r>
            <w:r w:rsidRPr="0013369F">
              <w:rPr>
                <w:rFonts w:ascii="Arial" w:hAnsi="Arial" w:cs="Arial"/>
                <w:color w:val="000000"/>
                <w:sz w:val="22"/>
                <w:szCs w:val="22"/>
              </w:rPr>
              <w:t xml:space="preserve"> </w:t>
            </w:r>
            <w:hyperlink r:id="rId10" w:history="1">
              <w:r w:rsidRPr="0013369F">
                <w:rPr>
                  <w:rStyle w:val="Hyperlink"/>
                  <w:rFonts w:ascii="&amp;quot" w:hAnsi="&amp;quot"/>
                  <w:color w:val="517C19"/>
                  <w:sz w:val="22"/>
                  <w:szCs w:val="22"/>
                </w:rPr>
                <w:t>www.facebook.com/mksend</w:t>
              </w:r>
            </w:hyperlink>
          </w:p>
          <w:p w:rsidR="008A742D" w:rsidRPr="0013369F" w:rsidRDefault="008A742D" w:rsidP="002C06ED">
            <w:pPr>
              <w:spacing w:before="4"/>
              <w:rPr>
                <w:rFonts w:asciiTheme="minorHAnsi" w:hAnsiTheme="minorHAnsi" w:cstheme="minorHAnsi"/>
                <w:sz w:val="22"/>
                <w:szCs w:val="22"/>
              </w:rPr>
            </w:pPr>
          </w:p>
          <w:p w:rsidR="0013369F" w:rsidRPr="0013369F" w:rsidRDefault="0013369F" w:rsidP="0013369F">
            <w:pPr>
              <w:spacing w:before="4"/>
              <w:rPr>
                <w:rFonts w:asciiTheme="minorHAnsi" w:hAnsiTheme="minorHAnsi" w:cstheme="minorHAnsi"/>
                <w:b/>
                <w:sz w:val="22"/>
                <w:szCs w:val="22"/>
              </w:rPr>
            </w:pPr>
            <w:r w:rsidRPr="0013369F">
              <w:rPr>
                <w:rFonts w:asciiTheme="minorHAnsi" w:hAnsiTheme="minorHAnsi" w:cstheme="minorHAnsi"/>
                <w:b/>
                <w:sz w:val="22"/>
                <w:szCs w:val="22"/>
              </w:rPr>
              <w:t>Milton Keynes SENDIAS (Special Educational Needs and Disability Independent Advisory Service)</w:t>
            </w:r>
            <w:r>
              <w:rPr>
                <w:rFonts w:asciiTheme="minorHAnsi" w:hAnsiTheme="minorHAnsi" w:cstheme="minorHAnsi"/>
                <w:b/>
                <w:sz w:val="22"/>
                <w:szCs w:val="22"/>
              </w:rPr>
              <w:t xml:space="preserve">          </w:t>
            </w:r>
            <w:r>
              <w:rPr>
                <w:rFonts w:asciiTheme="minorHAnsi" w:hAnsiTheme="minorHAnsi" w:cstheme="minorHAnsi"/>
                <w:sz w:val="22"/>
                <w:szCs w:val="22"/>
              </w:rPr>
              <w:t xml:space="preserve">MK Special Educational Needs and Disability Service is a statutory service offering confidential and impartial information, advice and support to children, young people and their parents in Milton Keynes who have special educational needs or a disability, between the ages of 0-25, where this impacting upon their education. Our extended remit covers health and social care where this relates to SEND and education. </w:t>
            </w:r>
            <w:r w:rsidRPr="0013369F">
              <w:rPr>
                <w:rFonts w:asciiTheme="minorHAnsi" w:hAnsiTheme="minorHAnsi" w:cstheme="minorHAnsi"/>
                <w:color w:val="0A0A0A"/>
                <w:sz w:val="22"/>
                <w:szCs w:val="22"/>
              </w:rPr>
              <w:t>We can help parents/</w:t>
            </w:r>
            <w:proofErr w:type="spellStart"/>
            <w:r w:rsidRPr="0013369F">
              <w:rPr>
                <w:rFonts w:asciiTheme="minorHAnsi" w:hAnsiTheme="minorHAnsi" w:cstheme="minorHAnsi"/>
                <w:color w:val="0A0A0A"/>
                <w:sz w:val="22"/>
                <w:szCs w:val="22"/>
              </w:rPr>
              <w:t>carers</w:t>
            </w:r>
            <w:proofErr w:type="spellEnd"/>
            <w:r w:rsidRPr="0013369F">
              <w:rPr>
                <w:rFonts w:asciiTheme="minorHAnsi" w:hAnsiTheme="minorHAnsi" w:cstheme="minorHAnsi"/>
                <w:color w:val="0A0A0A"/>
                <w:sz w:val="22"/>
                <w:szCs w:val="22"/>
              </w:rPr>
              <w:t xml:space="preserve"> prepare for meetings, listen to their concerns, deal with letters and reports and support through the statutory assessment process.  We can also help parents/</w:t>
            </w:r>
            <w:proofErr w:type="spellStart"/>
            <w:r w:rsidRPr="0013369F">
              <w:rPr>
                <w:rFonts w:asciiTheme="minorHAnsi" w:hAnsiTheme="minorHAnsi" w:cstheme="minorHAnsi"/>
                <w:color w:val="0A0A0A"/>
                <w:sz w:val="22"/>
                <w:szCs w:val="22"/>
              </w:rPr>
              <w:t>carers</w:t>
            </w:r>
            <w:proofErr w:type="spellEnd"/>
            <w:r w:rsidRPr="0013369F">
              <w:rPr>
                <w:rFonts w:asciiTheme="minorHAnsi" w:hAnsiTheme="minorHAnsi" w:cstheme="minorHAnsi"/>
                <w:color w:val="0A0A0A"/>
                <w:sz w:val="22"/>
                <w:szCs w:val="22"/>
              </w:rPr>
              <w:t xml:space="preserve"> to understand their rights, if they are worried about their child’s progress at school and to work in partnership with the local authority and schools in a positive way.  Other issues we can support with include: exclusions and tribunal appeals</w:t>
            </w:r>
            <w:r>
              <w:rPr>
                <w:rFonts w:ascii="Arial" w:hAnsi="Arial" w:cs="Arial"/>
                <w:color w:val="0A0A0A"/>
                <w:sz w:val="30"/>
                <w:szCs w:val="30"/>
              </w:rPr>
              <w:t>.</w:t>
            </w:r>
            <w:r>
              <w:rPr>
                <w:rFonts w:ascii="&amp;quot" w:hAnsi="&amp;quot"/>
                <w:color w:val="0A0A0A"/>
                <w:sz w:val="30"/>
                <w:szCs w:val="30"/>
              </w:rPr>
              <w:t xml:space="preserve"> </w:t>
            </w:r>
            <w:r w:rsidRPr="0013369F">
              <w:rPr>
                <w:rFonts w:asciiTheme="minorHAnsi" w:hAnsiTheme="minorHAnsi" w:cstheme="minorHAnsi"/>
                <w:color w:val="0A0A0A"/>
                <w:sz w:val="22"/>
                <w:szCs w:val="22"/>
              </w:rPr>
              <w:t xml:space="preserve">Support is provided via the telephone, </w:t>
            </w:r>
            <w:hyperlink r:id="rId11" w:history="1">
              <w:r w:rsidRPr="0013369F">
                <w:rPr>
                  <w:rStyle w:val="Hyperlink"/>
                  <w:rFonts w:asciiTheme="minorHAnsi" w:hAnsiTheme="minorHAnsi" w:cstheme="minorHAnsi"/>
                  <w:color w:val="500254"/>
                  <w:sz w:val="22"/>
                  <w:szCs w:val="22"/>
                </w:rPr>
                <w:t>email</w:t>
              </w:r>
            </w:hyperlink>
            <w:r w:rsidRPr="0013369F">
              <w:rPr>
                <w:rFonts w:asciiTheme="minorHAnsi" w:hAnsiTheme="minorHAnsi" w:cstheme="minorHAnsi"/>
                <w:color w:val="0A0A0A"/>
                <w:sz w:val="22"/>
                <w:szCs w:val="22"/>
              </w:rPr>
              <w:t> and if necessary on a 1:1 basis.  We organise group support e.g. workshops, information days and seminars. </w:t>
            </w:r>
          </w:p>
          <w:p w:rsidR="0013369F" w:rsidRDefault="0013369F" w:rsidP="0013369F">
            <w:pPr>
              <w:pStyle w:val="NormalWeb"/>
              <w:spacing w:before="300" w:beforeAutospacing="0" w:after="300" w:afterAutospacing="0"/>
              <w:rPr>
                <w:rFonts w:asciiTheme="minorHAnsi" w:hAnsiTheme="minorHAnsi" w:cstheme="minorHAnsi"/>
                <w:color w:val="0A0A0A"/>
                <w:sz w:val="22"/>
                <w:szCs w:val="22"/>
              </w:rPr>
            </w:pPr>
            <w:r>
              <w:rPr>
                <w:rFonts w:asciiTheme="minorHAnsi" w:hAnsiTheme="minorHAnsi" w:cstheme="minorHAnsi"/>
                <w:color w:val="0A0A0A"/>
                <w:sz w:val="22"/>
                <w:szCs w:val="22"/>
              </w:rPr>
              <w:t>Advice line: 01908 254518       9.30am-4.30p</w:t>
            </w:r>
            <w:r w:rsidR="00A673E4">
              <w:rPr>
                <w:rFonts w:asciiTheme="minorHAnsi" w:hAnsiTheme="minorHAnsi" w:cstheme="minorHAnsi"/>
                <w:color w:val="0A0A0A"/>
                <w:sz w:val="22"/>
                <w:szCs w:val="22"/>
              </w:rPr>
              <w:t xml:space="preserve">m with an answer phone facility                                                                        </w:t>
            </w:r>
            <w:r>
              <w:rPr>
                <w:rFonts w:asciiTheme="minorHAnsi" w:hAnsiTheme="minorHAnsi" w:cstheme="minorHAnsi"/>
                <w:color w:val="0A0A0A"/>
                <w:sz w:val="22"/>
                <w:szCs w:val="22"/>
              </w:rPr>
              <w:t xml:space="preserve">Email: </w:t>
            </w:r>
            <w:hyperlink r:id="rId12" w:history="1">
              <w:r w:rsidRPr="00072575">
                <w:rPr>
                  <w:rStyle w:val="Hyperlink"/>
                  <w:rFonts w:asciiTheme="minorHAnsi" w:hAnsiTheme="minorHAnsi" w:cstheme="minorHAnsi"/>
                  <w:sz w:val="22"/>
                  <w:szCs w:val="22"/>
                </w:rPr>
                <w:t>mksendias@milton-keynes.gov.uk</w:t>
              </w:r>
            </w:hyperlink>
            <w:r w:rsidR="00A673E4">
              <w:rPr>
                <w:rFonts w:asciiTheme="minorHAnsi" w:hAnsiTheme="minorHAnsi" w:cstheme="minorHAnsi"/>
                <w:color w:val="0A0A0A"/>
                <w:sz w:val="22"/>
                <w:szCs w:val="22"/>
              </w:rPr>
              <w:t xml:space="preserve">                                                                                                                     </w:t>
            </w:r>
            <w:r>
              <w:rPr>
                <w:rFonts w:asciiTheme="minorHAnsi" w:hAnsiTheme="minorHAnsi" w:cstheme="minorHAnsi"/>
                <w:color w:val="0A0A0A"/>
                <w:sz w:val="22"/>
                <w:szCs w:val="22"/>
              </w:rPr>
              <w:t xml:space="preserve">Website: </w:t>
            </w:r>
            <w:hyperlink r:id="rId13" w:history="1">
              <w:r w:rsidRPr="00072575">
                <w:rPr>
                  <w:rStyle w:val="Hyperlink"/>
                  <w:rFonts w:asciiTheme="minorHAnsi" w:hAnsiTheme="minorHAnsi" w:cstheme="minorHAnsi"/>
                  <w:sz w:val="22"/>
                  <w:szCs w:val="22"/>
                </w:rPr>
                <w:t>https://www.milton-keynes.gov.uk/schools-and-lifelong-learning/special-educational-needs/mk-special-educational-needs-and-disability-information-advice-and-support-service</w:t>
              </w:r>
            </w:hyperlink>
            <w:r>
              <w:rPr>
                <w:rFonts w:asciiTheme="minorHAnsi" w:hAnsiTheme="minorHAnsi" w:cstheme="minorHAnsi"/>
                <w:color w:val="0A0A0A"/>
                <w:sz w:val="22"/>
                <w:szCs w:val="22"/>
              </w:rPr>
              <w:t xml:space="preserve"> </w:t>
            </w:r>
            <w:r w:rsidR="00A673E4">
              <w:rPr>
                <w:rFonts w:asciiTheme="minorHAnsi" w:hAnsiTheme="minorHAnsi" w:cstheme="minorHAnsi"/>
                <w:color w:val="0A0A0A"/>
                <w:sz w:val="22"/>
                <w:szCs w:val="22"/>
              </w:rPr>
              <w:t xml:space="preserve">                                       </w:t>
            </w:r>
            <w:r>
              <w:rPr>
                <w:rFonts w:asciiTheme="minorHAnsi" w:hAnsiTheme="minorHAnsi" w:cstheme="minorHAnsi"/>
                <w:color w:val="0A0A0A"/>
                <w:sz w:val="22"/>
                <w:szCs w:val="22"/>
              </w:rPr>
              <w:t xml:space="preserve">Facebook: </w:t>
            </w:r>
            <w:hyperlink r:id="rId14" w:history="1">
              <w:r w:rsidRPr="00072575">
                <w:rPr>
                  <w:rStyle w:val="Hyperlink"/>
                  <w:rFonts w:asciiTheme="minorHAnsi" w:hAnsiTheme="minorHAnsi" w:cstheme="minorHAnsi"/>
                  <w:sz w:val="22"/>
                  <w:szCs w:val="22"/>
                </w:rPr>
                <w:t>https://www.facebook.com/MKSENDIAS</w:t>
              </w:r>
            </w:hyperlink>
            <w:r>
              <w:rPr>
                <w:rFonts w:asciiTheme="minorHAnsi" w:hAnsiTheme="minorHAnsi" w:cstheme="minorHAnsi"/>
                <w:color w:val="0A0A0A"/>
                <w:sz w:val="22"/>
                <w:szCs w:val="22"/>
              </w:rPr>
              <w:t xml:space="preserve"> </w:t>
            </w:r>
          </w:p>
          <w:p w:rsidR="00B47842" w:rsidRPr="0013369F" w:rsidRDefault="0013369F" w:rsidP="0013369F">
            <w:pPr>
              <w:pStyle w:val="NormalWeb"/>
              <w:spacing w:before="300" w:beforeAutospacing="0" w:after="300" w:afterAutospacing="0"/>
              <w:rPr>
                <w:rFonts w:asciiTheme="minorHAnsi" w:hAnsiTheme="minorHAnsi" w:cstheme="minorHAnsi"/>
                <w:b/>
                <w:sz w:val="22"/>
                <w:szCs w:val="22"/>
              </w:rPr>
            </w:pPr>
            <w:r>
              <w:rPr>
                <w:rFonts w:asciiTheme="minorHAnsi" w:hAnsiTheme="minorHAnsi" w:cstheme="minorHAnsi"/>
                <w:b/>
                <w:sz w:val="22"/>
                <w:szCs w:val="22"/>
              </w:rPr>
              <w:t>PACA – Parents and Carers Alliance MK</w:t>
            </w:r>
            <w:r w:rsidR="00B47842">
              <w:rPr>
                <w:rFonts w:asciiTheme="minorHAnsi" w:hAnsiTheme="minorHAnsi" w:cstheme="minorHAnsi"/>
                <w:b/>
                <w:sz w:val="22"/>
                <w:szCs w:val="22"/>
              </w:rPr>
              <w:t xml:space="preserve">                                                                                                                        </w:t>
            </w:r>
            <w:r w:rsidR="00B47842" w:rsidRPr="00B47842">
              <w:rPr>
                <w:rFonts w:asciiTheme="minorHAnsi" w:hAnsiTheme="minorHAnsi" w:cstheme="minorHAnsi"/>
                <w:color w:val="333333"/>
                <w:sz w:val="22"/>
                <w:szCs w:val="22"/>
              </w:rPr>
              <w:t>PACA is an independen</w:t>
            </w:r>
            <w:r w:rsidR="00AB4ADA">
              <w:rPr>
                <w:rFonts w:asciiTheme="minorHAnsi" w:hAnsiTheme="minorHAnsi" w:cstheme="minorHAnsi"/>
                <w:color w:val="333333"/>
                <w:sz w:val="22"/>
                <w:szCs w:val="22"/>
              </w:rPr>
              <w:t>t forum for parent/</w:t>
            </w:r>
            <w:r w:rsidR="00B47842" w:rsidRPr="00B47842">
              <w:rPr>
                <w:rFonts w:asciiTheme="minorHAnsi" w:hAnsiTheme="minorHAnsi" w:cstheme="minorHAnsi"/>
                <w:color w:val="333333"/>
                <w:sz w:val="22"/>
                <w:szCs w:val="22"/>
              </w:rPr>
              <w:t>carers of children and young people with disabilities or additional needs in Milton Keynes. We share our experiences with decision makers to bring about real change to develop local services and to make lives better for our families. We gather your opinions in response to proposals e.g. Consultations</w:t>
            </w:r>
            <w:r w:rsidR="00B47842" w:rsidRPr="00B47842">
              <w:rPr>
                <w:rFonts w:asciiTheme="minorHAnsi" w:hAnsiTheme="minorHAnsi" w:cstheme="minorHAnsi"/>
                <w:b/>
                <w:sz w:val="22"/>
                <w:szCs w:val="22"/>
              </w:rPr>
              <w:t xml:space="preserve"> </w:t>
            </w:r>
            <w:hyperlink r:id="rId15" w:tgtFrame="_blank" w:history="1">
              <w:r w:rsidR="00B47842" w:rsidRPr="00B47842">
                <w:rPr>
                  <w:rStyle w:val="Strong"/>
                  <w:rFonts w:asciiTheme="minorHAnsi" w:eastAsia="Calibri" w:hAnsiTheme="minorHAnsi" w:cstheme="minorHAnsi"/>
                  <w:color w:val="FF6600"/>
                  <w:sz w:val="22"/>
                  <w:szCs w:val="22"/>
                  <w:u w:val="single"/>
                </w:rPr>
                <w:t>Membership is FREE!</w:t>
              </w:r>
              <w:r w:rsidR="00B47842">
                <w:rPr>
                  <w:rStyle w:val="Strong"/>
                  <w:rFonts w:ascii="Arial" w:eastAsia="Calibri" w:hAnsi="Arial" w:cs="Arial"/>
                  <w:color w:val="FF6600"/>
                  <w:sz w:val="23"/>
                  <w:szCs w:val="23"/>
                  <w:u w:val="single"/>
                </w:rPr>
                <w:t> </w:t>
              </w:r>
            </w:hyperlink>
            <w:r w:rsidR="00A673E4">
              <w:rPr>
                <w:rFonts w:asciiTheme="minorHAnsi" w:hAnsiTheme="minorHAnsi" w:cstheme="minorHAnsi"/>
                <w:b/>
                <w:sz w:val="22"/>
                <w:szCs w:val="22"/>
              </w:rPr>
              <w:t xml:space="preserve">             </w:t>
            </w:r>
            <w:hyperlink r:id="rId16" w:history="1">
              <w:r w:rsidR="00A673E4" w:rsidRPr="00072575">
                <w:rPr>
                  <w:rStyle w:val="Hyperlink"/>
                  <w:rFonts w:asciiTheme="minorHAnsi" w:hAnsiTheme="minorHAnsi" w:cstheme="minorHAnsi"/>
                  <w:b/>
                  <w:sz w:val="22"/>
                  <w:szCs w:val="22"/>
                </w:rPr>
                <w:t>http://www.pacamk.org/</w:t>
              </w:r>
            </w:hyperlink>
            <w:r w:rsidR="00A673E4">
              <w:rPr>
                <w:rFonts w:asciiTheme="minorHAnsi" w:hAnsiTheme="minorHAnsi" w:cstheme="minorHAnsi"/>
                <w:b/>
                <w:sz w:val="22"/>
                <w:szCs w:val="22"/>
              </w:rPr>
              <w:t xml:space="preserve"> </w:t>
            </w:r>
          </w:p>
        </w:tc>
      </w:tr>
    </w:tbl>
    <w:p w:rsidR="00DE6CF7" w:rsidRDefault="00DE6CF7" w:rsidP="00DF7661">
      <w:pPr>
        <w:spacing w:before="17"/>
        <w:rPr>
          <w:rFonts w:ascii="Calibri"/>
          <w:spacing w:val="-1"/>
          <w:sz w:val="24"/>
          <w:szCs w:val="24"/>
        </w:rPr>
      </w:pPr>
    </w:p>
    <w:p w:rsidR="00334697" w:rsidRDefault="00334697" w:rsidP="00DF7661">
      <w:pPr>
        <w:spacing w:before="17"/>
        <w:rPr>
          <w:rFonts w:ascii="Calibri"/>
          <w:spacing w:val="-1"/>
          <w:sz w:val="24"/>
          <w:szCs w:val="24"/>
        </w:rPr>
      </w:pPr>
    </w:p>
    <w:p w:rsidR="00250705" w:rsidRPr="00A9488A" w:rsidRDefault="00250705" w:rsidP="00A9488A">
      <w:pPr>
        <w:spacing w:before="17"/>
        <w:rPr>
          <w:rFonts w:ascii="Calibri"/>
          <w:spacing w:val="-1"/>
          <w:sz w:val="24"/>
          <w:szCs w:val="24"/>
        </w:rPr>
      </w:pPr>
    </w:p>
    <w:p w:rsidR="00A9488A" w:rsidRDefault="00A9488A" w:rsidP="00A9488A">
      <w:pPr>
        <w:spacing w:before="17"/>
        <w:rPr>
          <w:rFonts w:cstheme="minorHAnsi"/>
          <w:b/>
          <w:color w:val="006EC0"/>
          <w:spacing w:val="-1"/>
          <w:sz w:val="33"/>
        </w:rPr>
      </w:pPr>
    </w:p>
    <w:p w:rsidR="00E372C3" w:rsidRPr="00720C66" w:rsidRDefault="00E372C3" w:rsidP="00E372C3">
      <w:pPr>
        <w:pStyle w:val="BodyText"/>
        <w:spacing w:before="267" w:line="239" w:lineRule="auto"/>
        <w:ind w:right="536" w:hanging="220"/>
        <w:rPr>
          <w:rFonts w:ascii="Arial" w:hAnsi="Arial" w:cs="Arial"/>
          <w:sz w:val="24"/>
          <w:szCs w:val="24"/>
        </w:rPr>
      </w:pPr>
    </w:p>
    <w:p w:rsidR="007C1360" w:rsidRPr="007C1360" w:rsidRDefault="007C1360" w:rsidP="007C1360">
      <w:pPr>
        <w:rPr>
          <w:rFonts w:ascii="Arial" w:hAnsi="Arial" w:cs="Arial"/>
          <w:sz w:val="24"/>
          <w:szCs w:val="24"/>
        </w:rPr>
      </w:pPr>
    </w:p>
    <w:p w:rsidR="006532EF" w:rsidRDefault="006532EF" w:rsidP="006532EF">
      <w:pPr>
        <w:spacing w:line="267" w:lineRule="auto"/>
        <w:rPr>
          <w:rFonts w:ascii="Calibri" w:eastAsia="Calibri" w:hAnsi="Calibri" w:cs="Calibri"/>
          <w:sz w:val="31"/>
          <w:szCs w:val="31"/>
        </w:rPr>
        <w:sectPr w:rsidR="006532EF">
          <w:pgSz w:w="11930" w:h="16850"/>
          <w:pgMar w:top="1360" w:right="1240" w:bottom="280" w:left="1220" w:header="720" w:footer="720" w:gutter="0"/>
          <w:cols w:space="720"/>
        </w:sectPr>
      </w:pPr>
    </w:p>
    <w:p w:rsidR="00504D6C" w:rsidRPr="009753B3" w:rsidRDefault="00504D6C"/>
    <w:sectPr w:rsidR="00504D6C" w:rsidRPr="00975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AF0"/>
    <w:multiLevelType w:val="hybridMultilevel"/>
    <w:tmpl w:val="DB5626D0"/>
    <w:lvl w:ilvl="0" w:tplc="57A83990">
      <w:start w:val="1"/>
      <w:numFmt w:val="decimal"/>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1">
    <w:nsid w:val="07F44ABB"/>
    <w:multiLevelType w:val="hybridMultilevel"/>
    <w:tmpl w:val="3E76AD04"/>
    <w:lvl w:ilvl="0" w:tplc="182C928E">
      <w:start w:val="1"/>
      <w:numFmt w:val="bullet"/>
      <w:lvlText w:val="o"/>
      <w:lvlJc w:val="left"/>
      <w:pPr>
        <w:ind w:left="822" w:hanging="396"/>
      </w:pPr>
      <w:rPr>
        <w:rFonts w:ascii="Courier New" w:eastAsia="Courier New" w:hAnsi="Courier New" w:hint="default"/>
        <w:sz w:val="22"/>
        <w:szCs w:val="22"/>
      </w:rPr>
    </w:lvl>
    <w:lvl w:ilvl="1" w:tplc="C414B188">
      <w:start w:val="1"/>
      <w:numFmt w:val="bullet"/>
      <w:lvlText w:val="•"/>
      <w:lvlJc w:val="left"/>
      <w:pPr>
        <w:ind w:left="1663" w:hanging="396"/>
      </w:pPr>
      <w:rPr>
        <w:rFonts w:hint="default"/>
      </w:rPr>
    </w:lvl>
    <w:lvl w:ilvl="2" w:tplc="5B14950E">
      <w:start w:val="1"/>
      <w:numFmt w:val="bullet"/>
      <w:lvlText w:val="•"/>
      <w:lvlJc w:val="left"/>
      <w:pPr>
        <w:ind w:left="2504" w:hanging="396"/>
      </w:pPr>
      <w:rPr>
        <w:rFonts w:hint="default"/>
      </w:rPr>
    </w:lvl>
    <w:lvl w:ilvl="3" w:tplc="9F808EB2">
      <w:start w:val="1"/>
      <w:numFmt w:val="bullet"/>
      <w:lvlText w:val="•"/>
      <w:lvlJc w:val="left"/>
      <w:pPr>
        <w:ind w:left="3345" w:hanging="396"/>
      </w:pPr>
      <w:rPr>
        <w:rFonts w:hint="default"/>
      </w:rPr>
    </w:lvl>
    <w:lvl w:ilvl="4" w:tplc="ABDC8E8E">
      <w:start w:val="1"/>
      <w:numFmt w:val="bullet"/>
      <w:lvlText w:val="•"/>
      <w:lvlJc w:val="left"/>
      <w:pPr>
        <w:ind w:left="4186" w:hanging="396"/>
      </w:pPr>
      <w:rPr>
        <w:rFonts w:hint="default"/>
      </w:rPr>
    </w:lvl>
    <w:lvl w:ilvl="5" w:tplc="57247536">
      <w:start w:val="1"/>
      <w:numFmt w:val="bullet"/>
      <w:lvlText w:val="•"/>
      <w:lvlJc w:val="left"/>
      <w:pPr>
        <w:ind w:left="5028" w:hanging="396"/>
      </w:pPr>
      <w:rPr>
        <w:rFonts w:hint="default"/>
      </w:rPr>
    </w:lvl>
    <w:lvl w:ilvl="6" w:tplc="3E0E1A78">
      <w:start w:val="1"/>
      <w:numFmt w:val="bullet"/>
      <w:lvlText w:val="•"/>
      <w:lvlJc w:val="left"/>
      <w:pPr>
        <w:ind w:left="5869" w:hanging="396"/>
      </w:pPr>
      <w:rPr>
        <w:rFonts w:hint="default"/>
      </w:rPr>
    </w:lvl>
    <w:lvl w:ilvl="7" w:tplc="AED239A0">
      <w:start w:val="1"/>
      <w:numFmt w:val="bullet"/>
      <w:lvlText w:val="•"/>
      <w:lvlJc w:val="left"/>
      <w:pPr>
        <w:ind w:left="6710" w:hanging="396"/>
      </w:pPr>
      <w:rPr>
        <w:rFonts w:hint="default"/>
      </w:rPr>
    </w:lvl>
    <w:lvl w:ilvl="8" w:tplc="28968E06">
      <w:start w:val="1"/>
      <w:numFmt w:val="bullet"/>
      <w:lvlText w:val="•"/>
      <w:lvlJc w:val="left"/>
      <w:pPr>
        <w:ind w:left="7551" w:hanging="396"/>
      </w:pPr>
      <w:rPr>
        <w:rFonts w:hint="default"/>
      </w:rPr>
    </w:lvl>
  </w:abstractNum>
  <w:abstractNum w:abstractNumId="2">
    <w:nsid w:val="09430376"/>
    <w:multiLevelType w:val="hybridMultilevel"/>
    <w:tmpl w:val="0904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EA6CDC"/>
    <w:multiLevelType w:val="hybridMultilevel"/>
    <w:tmpl w:val="8572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2F6847"/>
    <w:multiLevelType w:val="multilevel"/>
    <w:tmpl w:val="568C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2C1774"/>
    <w:multiLevelType w:val="hybridMultilevel"/>
    <w:tmpl w:val="E4DC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2E7F0B"/>
    <w:multiLevelType w:val="hybridMultilevel"/>
    <w:tmpl w:val="1CD6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DA7F5E"/>
    <w:multiLevelType w:val="hybridMultilevel"/>
    <w:tmpl w:val="05EA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D9399A"/>
    <w:multiLevelType w:val="hybridMultilevel"/>
    <w:tmpl w:val="03ECB494"/>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9">
    <w:nsid w:val="397C07C1"/>
    <w:multiLevelType w:val="hybridMultilevel"/>
    <w:tmpl w:val="489E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4C7841"/>
    <w:multiLevelType w:val="hybridMultilevel"/>
    <w:tmpl w:val="41EC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D760A"/>
    <w:multiLevelType w:val="hybridMultilevel"/>
    <w:tmpl w:val="3B5A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692DA0"/>
    <w:multiLevelType w:val="hybridMultilevel"/>
    <w:tmpl w:val="033EB8D0"/>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3">
    <w:nsid w:val="4FF1194F"/>
    <w:multiLevelType w:val="hybridMultilevel"/>
    <w:tmpl w:val="A516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1F20C1"/>
    <w:multiLevelType w:val="hybridMultilevel"/>
    <w:tmpl w:val="6BFAF2CE"/>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5">
    <w:nsid w:val="58061439"/>
    <w:multiLevelType w:val="hybridMultilevel"/>
    <w:tmpl w:val="F4F88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9EC7E62"/>
    <w:multiLevelType w:val="hybridMultilevel"/>
    <w:tmpl w:val="8A58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B63FD6"/>
    <w:multiLevelType w:val="hybridMultilevel"/>
    <w:tmpl w:val="EC446C3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8">
    <w:nsid w:val="64DD5141"/>
    <w:multiLevelType w:val="hybridMultilevel"/>
    <w:tmpl w:val="E47CE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7D35D5D"/>
    <w:multiLevelType w:val="hybridMultilevel"/>
    <w:tmpl w:val="FCB8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3A452B"/>
    <w:multiLevelType w:val="hybridMultilevel"/>
    <w:tmpl w:val="A06A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944EE9"/>
    <w:multiLevelType w:val="hybridMultilevel"/>
    <w:tmpl w:val="06E8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556E15"/>
    <w:multiLevelType w:val="hybridMultilevel"/>
    <w:tmpl w:val="C20CC0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D5D1E70"/>
    <w:multiLevelType w:val="hybridMultilevel"/>
    <w:tmpl w:val="A734EC62"/>
    <w:lvl w:ilvl="0" w:tplc="604A526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9"/>
  </w:num>
  <w:num w:numId="4">
    <w:abstractNumId w:val="7"/>
  </w:num>
  <w:num w:numId="5">
    <w:abstractNumId w:val="15"/>
  </w:num>
  <w:num w:numId="6">
    <w:abstractNumId w:val="13"/>
  </w:num>
  <w:num w:numId="7">
    <w:abstractNumId w:val="23"/>
  </w:num>
  <w:num w:numId="8">
    <w:abstractNumId w:val="3"/>
  </w:num>
  <w:num w:numId="9">
    <w:abstractNumId w:val="21"/>
  </w:num>
  <w:num w:numId="10">
    <w:abstractNumId w:val="11"/>
  </w:num>
  <w:num w:numId="11">
    <w:abstractNumId w:val="20"/>
  </w:num>
  <w:num w:numId="12">
    <w:abstractNumId w:val="19"/>
  </w:num>
  <w:num w:numId="13">
    <w:abstractNumId w:val="1"/>
  </w:num>
  <w:num w:numId="14">
    <w:abstractNumId w:val="10"/>
  </w:num>
  <w:num w:numId="15">
    <w:abstractNumId w:val="0"/>
  </w:num>
  <w:num w:numId="16">
    <w:abstractNumId w:val="2"/>
  </w:num>
  <w:num w:numId="17">
    <w:abstractNumId w:val="5"/>
  </w:num>
  <w:num w:numId="18">
    <w:abstractNumId w:val="18"/>
  </w:num>
  <w:num w:numId="19">
    <w:abstractNumId w:val="22"/>
  </w:num>
  <w:num w:numId="20">
    <w:abstractNumId w:val="14"/>
  </w:num>
  <w:num w:numId="21">
    <w:abstractNumId w:val="17"/>
  </w:num>
  <w:num w:numId="22">
    <w:abstractNumId w:val="6"/>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29"/>
    <w:rsid w:val="00004942"/>
    <w:rsid w:val="00034284"/>
    <w:rsid w:val="000E69B2"/>
    <w:rsid w:val="000E7500"/>
    <w:rsid w:val="000F4072"/>
    <w:rsid w:val="00102860"/>
    <w:rsid w:val="0010630D"/>
    <w:rsid w:val="0013369F"/>
    <w:rsid w:val="00137BE8"/>
    <w:rsid w:val="001E602A"/>
    <w:rsid w:val="001F5327"/>
    <w:rsid w:val="00200964"/>
    <w:rsid w:val="002134C6"/>
    <w:rsid w:val="00214B0D"/>
    <w:rsid w:val="0022710D"/>
    <w:rsid w:val="00250705"/>
    <w:rsid w:val="00256D4A"/>
    <w:rsid w:val="00265D22"/>
    <w:rsid w:val="002803EA"/>
    <w:rsid w:val="002C06ED"/>
    <w:rsid w:val="00334697"/>
    <w:rsid w:val="0035760D"/>
    <w:rsid w:val="0036503A"/>
    <w:rsid w:val="003F79E5"/>
    <w:rsid w:val="00462834"/>
    <w:rsid w:val="00504D6C"/>
    <w:rsid w:val="005136AC"/>
    <w:rsid w:val="00533153"/>
    <w:rsid w:val="00547829"/>
    <w:rsid w:val="0055709C"/>
    <w:rsid w:val="005636D5"/>
    <w:rsid w:val="00586A3D"/>
    <w:rsid w:val="0059581C"/>
    <w:rsid w:val="005C3F83"/>
    <w:rsid w:val="00621479"/>
    <w:rsid w:val="00642925"/>
    <w:rsid w:val="00643D15"/>
    <w:rsid w:val="006532EF"/>
    <w:rsid w:val="00695B37"/>
    <w:rsid w:val="006C0FDC"/>
    <w:rsid w:val="006D7FA1"/>
    <w:rsid w:val="006E04D0"/>
    <w:rsid w:val="006F290F"/>
    <w:rsid w:val="00720C66"/>
    <w:rsid w:val="0072544B"/>
    <w:rsid w:val="00742849"/>
    <w:rsid w:val="00745D18"/>
    <w:rsid w:val="00781437"/>
    <w:rsid w:val="00794652"/>
    <w:rsid w:val="007C07DD"/>
    <w:rsid w:val="007C1360"/>
    <w:rsid w:val="007D7889"/>
    <w:rsid w:val="008077F2"/>
    <w:rsid w:val="0082215C"/>
    <w:rsid w:val="0083029C"/>
    <w:rsid w:val="0083396F"/>
    <w:rsid w:val="00837B25"/>
    <w:rsid w:val="00852970"/>
    <w:rsid w:val="008A01AE"/>
    <w:rsid w:val="008A742D"/>
    <w:rsid w:val="008D438E"/>
    <w:rsid w:val="009243BC"/>
    <w:rsid w:val="00927436"/>
    <w:rsid w:val="00956DB1"/>
    <w:rsid w:val="009753B3"/>
    <w:rsid w:val="00982BF1"/>
    <w:rsid w:val="009D5BD8"/>
    <w:rsid w:val="009E7AA2"/>
    <w:rsid w:val="00A40CB6"/>
    <w:rsid w:val="00A50366"/>
    <w:rsid w:val="00A673E4"/>
    <w:rsid w:val="00A9488A"/>
    <w:rsid w:val="00AB4ADA"/>
    <w:rsid w:val="00AF50D5"/>
    <w:rsid w:val="00B43C87"/>
    <w:rsid w:val="00B47842"/>
    <w:rsid w:val="00B94DA5"/>
    <w:rsid w:val="00BB058D"/>
    <w:rsid w:val="00BB3814"/>
    <w:rsid w:val="00BC0A18"/>
    <w:rsid w:val="00BE38E4"/>
    <w:rsid w:val="00C41C96"/>
    <w:rsid w:val="00C50973"/>
    <w:rsid w:val="00C519AA"/>
    <w:rsid w:val="00C73437"/>
    <w:rsid w:val="00CD2A60"/>
    <w:rsid w:val="00CE04E4"/>
    <w:rsid w:val="00CF06BE"/>
    <w:rsid w:val="00D04B9C"/>
    <w:rsid w:val="00D07FC1"/>
    <w:rsid w:val="00D109D2"/>
    <w:rsid w:val="00D172F3"/>
    <w:rsid w:val="00D52ACF"/>
    <w:rsid w:val="00D644BA"/>
    <w:rsid w:val="00D92651"/>
    <w:rsid w:val="00D92FF2"/>
    <w:rsid w:val="00DD1067"/>
    <w:rsid w:val="00DE1448"/>
    <w:rsid w:val="00DE6CF7"/>
    <w:rsid w:val="00DF7661"/>
    <w:rsid w:val="00E137BA"/>
    <w:rsid w:val="00E13B49"/>
    <w:rsid w:val="00E15010"/>
    <w:rsid w:val="00E372C3"/>
    <w:rsid w:val="00E90BE7"/>
    <w:rsid w:val="00ED043B"/>
    <w:rsid w:val="00ED13A5"/>
    <w:rsid w:val="00EE02A9"/>
    <w:rsid w:val="00FA0818"/>
    <w:rsid w:val="00FA2F16"/>
    <w:rsid w:val="00FA3C62"/>
    <w:rsid w:val="00FA5111"/>
    <w:rsid w:val="00FC2FDC"/>
    <w:rsid w:val="00FD4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7829"/>
    <w:pPr>
      <w:widowControl w:val="0"/>
      <w:spacing w:after="0" w:line="240" w:lineRule="auto"/>
    </w:pPr>
    <w:rPr>
      <w:lang w:val="en-US"/>
    </w:rPr>
  </w:style>
  <w:style w:type="paragraph" w:styleId="Heading3">
    <w:name w:val="heading 3"/>
    <w:basedOn w:val="Normal"/>
    <w:link w:val="Heading3Char"/>
    <w:uiPriority w:val="1"/>
    <w:qFormat/>
    <w:rsid w:val="00CE04E4"/>
    <w:pPr>
      <w:ind w:left="22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829"/>
    <w:rPr>
      <w:rFonts w:ascii="Tahoma" w:hAnsi="Tahoma" w:cs="Tahoma"/>
      <w:sz w:val="16"/>
      <w:szCs w:val="16"/>
    </w:rPr>
  </w:style>
  <w:style w:type="character" w:customStyle="1" w:styleId="BalloonTextChar">
    <w:name w:val="Balloon Text Char"/>
    <w:basedOn w:val="DefaultParagraphFont"/>
    <w:link w:val="BalloonText"/>
    <w:uiPriority w:val="99"/>
    <w:semiHidden/>
    <w:rsid w:val="00547829"/>
    <w:rPr>
      <w:rFonts w:ascii="Tahoma" w:hAnsi="Tahoma" w:cs="Tahoma"/>
      <w:sz w:val="16"/>
      <w:szCs w:val="16"/>
      <w:lang w:val="en-US"/>
    </w:rPr>
  </w:style>
  <w:style w:type="paragraph" w:styleId="BodyText">
    <w:name w:val="Body Text"/>
    <w:basedOn w:val="Normal"/>
    <w:link w:val="BodyTextChar"/>
    <w:uiPriority w:val="1"/>
    <w:qFormat/>
    <w:rsid w:val="00547829"/>
    <w:pPr>
      <w:ind w:left="220" w:hanging="360"/>
    </w:pPr>
    <w:rPr>
      <w:rFonts w:ascii="Calibri" w:eastAsia="Calibri" w:hAnsi="Calibri"/>
    </w:rPr>
  </w:style>
  <w:style w:type="character" w:customStyle="1" w:styleId="BodyTextChar">
    <w:name w:val="Body Text Char"/>
    <w:basedOn w:val="DefaultParagraphFont"/>
    <w:link w:val="BodyText"/>
    <w:uiPriority w:val="1"/>
    <w:rsid w:val="00547829"/>
    <w:rPr>
      <w:rFonts w:ascii="Calibri" w:eastAsia="Calibri" w:hAnsi="Calibri"/>
      <w:lang w:val="en-US"/>
    </w:rPr>
  </w:style>
  <w:style w:type="paragraph" w:styleId="NormalWeb">
    <w:name w:val="Normal (Web)"/>
    <w:basedOn w:val="Normal"/>
    <w:uiPriority w:val="99"/>
    <w:unhideWhenUsed/>
    <w:rsid w:val="00137BE8"/>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basedOn w:val="Normal"/>
    <w:uiPriority w:val="1"/>
    <w:qFormat/>
    <w:rsid w:val="00DF7661"/>
    <w:pPr>
      <w:ind w:left="720"/>
      <w:contextualSpacing/>
    </w:pPr>
  </w:style>
  <w:style w:type="character" w:styleId="Hyperlink">
    <w:name w:val="Hyperlink"/>
    <w:basedOn w:val="DefaultParagraphFont"/>
    <w:uiPriority w:val="99"/>
    <w:unhideWhenUsed/>
    <w:rsid w:val="00852970"/>
    <w:rPr>
      <w:color w:val="0000FF"/>
      <w:u w:val="single"/>
    </w:rPr>
  </w:style>
  <w:style w:type="table" w:styleId="TableGrid">
    <w:name w:val="Table Grid"/>
    <w:basedOn w:val="TableNormal"/>
    <w:uiPriority w:val="59"/>
    <w:rsid w:val="00256D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CE04E4"/>
    <w:rPr>
      <w:rFonts w:ascii="Calibri" w:eastAsia="Calibri" w:hAnsi="Calibri"/>
      <w:b/>
      <w:bCs/>
      <w:lang w:val="en-US"/>
    </w:rPr>
  </w:style>
  <w:style w:type="character" w:styleId="Strong">
    <w:name w:val="Strong"/>
    <w:basedOn w:val="DefaultParagraphFont"/>
    <w:uiPriority w:val="22"/>
    <w:qFormat/>
    <w:rsid w:val="001336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7829"/>
    <w:pPr>
      <w:widowControl w:val="0"/>
      <w:spacing w:after="0" w:line="240" w:lineRule="auto"/>
    </w:pPr>
    <w:rPr>
      <w:lang w:val="en-US"/>
    </w:rPr>
  </w:style>
  <w:style w:type="paragraph" w:styleId="Heading3">
    <w:name w:val="heading 3"/>
    <w:basedOn w:val="Normal"/>
    <w:link w:val="Heading3Char"/>
    <w:uiPriority w:val="1"/>
    <w:qFormat/>
    <w:rsid w:val="00CE04E4"/>
    <w:pPr>
      <w:ind w:left="22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829"/>
    <w:rPr>
      <w:rFonts w:ascii="Tahoma" w:hAnsi="Tahoma" w:cs="Tahoma"/>
      <w:sz w:val="16"/>
      <w:szCs w:val="16"/>
    </w:rPr>
  </w:style>
  <w:style w:type="character" w:customStyle="1" w:styleId="BalloonTextChar">
    <w:name w:val="Balloon Text Char"/>
    <w:basedOn w:val="DefaultParagraphFont"/>
    <w:link w:val="BalloonText"/>
    <w:uiPriority w:val="99"/>
    <w:semiHidden/>
    <w:rsid w:val="00547829"/>
    <w:rPr>
      <w:rFonts w:ascii="Tahoma" w:hAnsi="Tahoma" w:cs="Tahoma"/>
      <w:sz w:val="16"/>
      <w:szCs w:val="16"/>
      <w:lang w:val="en-US"/>
    </w:rPr>
  </w:style>
  <w:style w:type="paragraph" w:styleId="BodyText">
    <w:name w:val="Body Text"/>
    <w:basedOn w:val="Normal"/>
    <w:link w:val="BodyTextChar"/>
    <w:uiPriority w:val="1"/>
    <w:qFormat/>
    <w:rsid w:val="00547829"/>
    <w:pPr>
      <w:ind w:left="220" w:hanging="360"/>
    </w:pPr>
    <w:rPr>
      <w:rFonts w:ascii="Calibri" w:eastAsia="Calibri" w:hAnsi="Calibri"/>
    </w:rPr>
  </w:style>
  <w:style w:type="character" w:customStyle="1" w:styleId="BodyTextChar">
    <w:name w:val="Body Text Char"/>
    <w:basedOn w:val="DefaultParagraphFont"/>
    <w:link w:val="BodyText"/>
    <w:uiPriority w:val="1"/>
    <w:rsid w:val="00547829"/>
    <w:rPr>
      <w:rFonts w:ascii="Calibri" w:eastAsia="Calibri" w:hAnsi="Calibri"/>
      <w:lang w:val="en-US"/>
    </w:rPr>
  </w:style>
  <w:style w:type="paragraph" w:styleId="NormalWeb">
    <w:name w:val="Normal (Web)"/>
    <w:basedOn w:val="Normal"/>
    <w:uiPriority w:val="99"/>
    <w:unhideWhenUsed/>
    <w:rsid w:val="00137BE8"/>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basedOn w:val="Normal"/>
    <w:uiPriority w:val="1"/>
    <w:qFormat/>
    <w:rsid w:val="00DF7661"/>
    <w:pPr>
      <w:ind w:left="720"/>
      <w:contextualSpacing/>
    </w:pPr>
  </w:style>
  <w:style w:type="character" w:styleId="Hyperlink">
    <w:name w:val="Hyperlink"/>
    <w:basedOn w:val="DefaultParagraphFont"/>
    <w:uiPriority w:val="99"/>
    <w:unhideWhenUsed/>
    <w:rsid w:val="00852970"/>
    <w:rPr>
      <w:color w:val="0000FF"/>
      <w:u w:val="single"/>
    </w:rPr>
  </w:style>
  <w:style w:type="table" w:styleId="TableGrid">
    <w:name w:val="Table Grid"/>
    <w:basedOn w:val="TableNormal"/>
    <w:uiPriority w:val="59"/>
    <w:rsid w:val="00256D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CE04E4"/>
    <w:rPr>
      <w:rFonts w:ascii="Calibri" w:eastAsia="Calibri" w:hAnsi="Calibri"/>
      <w:b/>
      <w:bCs/>
      <w:lang w:val="en-US"/>
    </w:rPr>
  </w:style>
  <w:style w:type="character" w:styleId="Strong">
    <w:name w:val="Strong"/>
    <w:basedOn w:val="DefaultParagraphFont"/>
    <w:uiPriority w:val="22"/>
    <w:qFormat/>
    <w:rsid w:val="00133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2282">
      <w:bodyDiv w:val="1"/>
      <w:marLeft w:val="0"/>
      <w:marRight w:val="0"/>
      <w:marTop w:val="0"/>
      <w:marBottom w:val="0"/>
      <w:divBdr>
        <w:top w:val="none" w:sz="0" w:space="0" w:color="auto"/>
        <w:left w:val="none" w:sz="0" w:space="0" w:color="auto"/>
        <w:bottom w:val="none" w:sz="0" w:space="0" w:color="auto"/>
        <w:right w:val="none" w:sz="0" w:space="0" w:color="auto"/>
      </w:divBdr>
    </w:div>
    <w:div w:id="1958944089">
      <w:bodyDiv w:val="1"/>
      <w:marLeft w:val="0"/>
      <w:marRight w:val="0"/>
      <w:marTop w:val="0"/>
      <w:marBottom w:val="0"/>
      <w:divBdr>
        <w:top w:val="none" w:sz="0" w:space="0" w:color="auto"/>
        <w:left w:val="none" w:sz="0" w:space="0" w:color="auto"/>
        <w:bottom w:val="none" w:sz="0" w:space="0" w:color="auto"/>
        <w:right w:val="none" w:sz="0" w:space="0" w:color="auto"/>
      </w:divBdr>
    </w:div>
    <w:div w:id="207369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kerrigan@greatlinfordprimaryschool.co.uk" TargetMode="External"/><Relationship Id="rId13" Type="http://schemas.openxmlformats.org/officeDocument/2006/relationships/hyperlink" Target="https://www.milton-keynes.gov.uk/schools-and-lifelong-learning/special-educational-needs/mk-special-educational-needs-and-disability-information-advice-and-support-servic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reatlinfordprimaryschool.co.uk/contact.html" TargetMode="External"/><Relationship Id="rId12" Type="http://schemas.openxmlformats.org/officeDocument/2006/relationships/hyperlink" Target="mailto:mksendias@milton-keynes.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camk.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ksendias@milton-keynes.gov.uk" TargetMode="External"/><Relationship Id="rId5" Type="http://schemas.openxmlformats.org/officeDocument/2006/relationships/webSettings" Target="webSettings.xml"/><Relationship Id="rId15" Type="http://schemas.openxmlformats.org/officeDocument/2006/relationships/hyperlink" Target="http://www.pacamk.org/become-a-paca-member/" TargetMode="External"/><Relationship Id="rId10" Type="http://schemas.openxmlformats.org/officeDocument/2006/relationships/hyperlink" Target="http://www.facebook.com/mksend" TargetMode="External"/><Relationship Id="rId4" Type="http://schemas.openxmlformats.org/officeDocument/2006/relationships/settings" Target="settings.xml"/><Relationship Id="rId9" Type="http://schemas.openxmlformats.org/officeDocument/2006/relationships/hyperlink" Target="https://www.milton-keynes.gov.uk/schools-and-lifelong-learning/send-local-offer" TargetMode="External"/><Relationship Id="rId14" Type="http://schemas.openxmlformats.org/officeDocument/2006/relationships/hyperlink" Target="https://www.facebook.com/MKSEND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4416</TotalTime>
  <Pages>11</Pages>
  <Words>5543</Words>
  <Characters>31601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Kerrigan</dc:creator>
  <cp:lastModifiedBy>Alex Kerrigan</cp:lastModifiedBy>
  <cp:revision>15</cp:revision>
  <dcterms:created xsi:type="dcterms:W3CDTF">2019-01-08T13:19:00Z</dcterms:created>
  <dcterms:modified xsi:type="dcterms:W3CDTF">2019-01-28T20:20:00Z</dcterms:modified>
</cp:coreProperties>
</file>