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6B" w:rsidRDefault="00FD3B6B" w:rsidP="00FD3B6B">
      <w:pPr>
        <w:rPr>
          <w:u w:val="single"/>
        </w:rPr>
      </w:pPr>
      <w:bookmarkStart w:id="0" w:name="_GoBack"/>
      <w:bookmarkEnd w:id="0"/>
      <w:r>
        <w:rPr>
          <w:u w:val="single"/>
        </w:rPr>
        <w:t>Year 1 Phonics – 2019 targets and trends</w:t>
      </w:r>
    </w:p>
    <w:p w:rsidR="00FD3B6B" w:rsidRDefault="00FD3B6B" w:rsidP="00FD3B6B">
      <w:pPr>
        <w:rPr>
          <w:u w:val="single"/>
        </w:rPr>
      </w:pPr>
    </w:p>
    <w:tbl>
      <w:tblPr>
        <w:tblStyle w:val="TableGrid"/>
        <w:tblW w:w="4365" w:type="pct"/>
        <w:jc w:val="center"/>
        <w:tblLook w:val="04A0" w:firstRow="1" w:lastRow="0" w:firstColumn="1" w:lastColumn="0" w:noHBand="0" w:noVBand="1"/>
      </w:tblPr>
      <w:tblGrid>
        <w:gridCol w:w="1611"/>
        <w:gridCol w:w="1250"/>
        <w:gridCol w:w="1249"/>
        <w:gridCol w:w="1322"/>
        <w:gridCol w:w="1318"/>
        <w:gridCol w:w="1318"/>
      </w:tblGrid>
      <w:tr w:rsidR="00FD3B6B" w:rsidRPr="00C3631D" w:rsidTr="00426BAA">
        <w:trPr>
          <w:trHeight w:val="338"/>
          <w:jc w:val="center"/>
        </w:trPr>
        <w:tc>
          <w:tcPr>
            <w:tcW w:w="998" w:type="pct"/>
            <w:vMerge w:val="restar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% Passed Phonics Screening</w:t>
            </w:r>
          </w:p>
        </w:tc>
        <w:tc>
          <w:tcPr>
            <w:tcW w:w="1548" w:type="pct"/>
            <w:gridSpan w:val="2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636" w:type="pct"/>
            <w:gridSpan w:val="2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17" w:type="pct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FD3B6B" w:rsidRPr="00C3631D" w:rsidTr="00426BAA">
        <w:trPr>
          <w:trHeight w:val="662"/>
          <w:jc w:val="center"/>
        </w:trPr>
        <w:tc>
          <w:tcPr>
            <w:tcW w:w="998" w:type="pct"/>
            <w:vMerge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 xml:space="preserve">GLPS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2017</w:t>
            </w:r>
          </w:p>
        </w:tc>
        <w:tc>
          <w:tcPr>
            <w:tcW w:w="819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GLPS </w:t>
            </w:r>
          </w:p>
        </w:tc>
        <w:tc>
          <w:tcPr>
            <w:tcW w:w="817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2018</w:t>
            </w:r>
          </w:p>
        </w:tc>
        <w:tc>
          <w:tcPr>
            <w:tcW w:w="817" w:type="pct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Targets</w:t>
            </w:r>
          </w:p>
        </w:tc>
      </w:tr>
      <w:tr w:rsidR="00FD3B6B" w:rsidRPr="00C3631D" w:rsidTr="00426BAA">
        <w:trPr>
          <w:trHeight w:val="109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 xml:space="preserve">84%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(37/44)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81%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(38/43)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(36/40)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+3</w:t>
            </w:r>
          </w:p>
        </w:tc>
      </w:tr>
      <w:tr w:rsidR="00FD3B6B" w:rsidRPr="00C3631D" w:rsidTr="00426BAA">
        <w:trPr>
          <w:trHeight w:val="302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 xml:space="preserve">77%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(13/18)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(24/25)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(17/18)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</w:tr>
      <w:tr w:rsidR="00FD3B6B" w:rsidRPr="00C3631D" w:rsidTr="00426BAA">
        <w:trPr>
          <w:trHeight w:val="328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 xml:space="preserve">92%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(24/26)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+3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(14/18)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(19/22)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</w:tr>
      <w:tr w:rsidR="00FD3B6B" w:rsidRPr="00C3631D" w:rsidTr="00426BAA">
        <w:trPr>
          <w:trHeight w:val="302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Disadvantaged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  <w:r w:rsidRPr="00C3631D">
              <w:rPr>
                <w:rFonts w:cs="Arial"/>
                <w:sz w:val="20"/>
                <w:szCs w:val="20"/>
              </w:rPr>
              <w:t xml:space="preserve">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(8/13)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  <w:p w:rsidR="00FD3B6B" w:rsidRPr="00F622B7" w:rsidRDefault="00FD3B6B" w:rsidP="00426BA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-2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  <w:r w:rsidRPr="00C3631D">
              <w:rPr>
                <w:rFonts w:cs="Arial"/>
                <w:sz w:val="20"/>
                <w:szCs w:val="20"/>
              </w:rPr>
              <w:t xml:space="preserve">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F622B7">
              <w:rPr>
                <w:rFonts w:cs="Arial"/>
                <w:color w:val="FF0000"/>
                <w:sz w:val="20"/>
                <w:szCs w:val="20"/>
              </w:rPr>
              <w:t>National Benchmark 84%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  <w:r w:rsidRPr="00072D44">
              <w:rPr>
                <w:rFonts w:cs="Arial"/>
                <w:sz w:val="20"/>
                <w:szCs w:val="20"/>
              </w:rPr>
              <w:t>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(11/14)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  <w:p w:rsidR="00FD3B6B" w:rsidRPr="00072D44" w:rsidRDefault="00FD3B6B" w:rsidP="00426BA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F622B7">
              <w:rPr>
                <w:rFonts w:cs="Arial"/>
                <w:color w:val="FF0000"/>
                <w:sz w:val="20"/>
                <w:szCs w:val="20"/>
              </w:rPr>
              <w:t>National Benchmark 84%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(5/7)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  <w:p w:rsidR="00FD3B6B" w:rsidRPr="0059340E" w:rsidRDefault="00FD3B6B" w:rsidP="00426BA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</w:t>
            </w:r>
          </w:p>
        </w:tc>
      </w:tr>
      <w:tr w:rsidR="00FD3B6B" w:rsidRPr="00C3631D" w:rsidTr="00426BAA">
        <w:trPr>
          <w:trHeight w:val="320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C3631D">
              <w:rPr>
                <w:rFonts w:cs="Arial"/>
                <w:sz w:val="20"/>
                <w:szCs w:val="20"/>
              </w:rPr>
              <w:t xml:space="preserve">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(29/31)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(27/29)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(31/33)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+3</w:t>
            </w:r>
          </w:p>
        </w:tc>
      </w:tr>
      <w:tr w:rsidR="00FD3B6B" w:rsidRPr="00C3631D" w:rsidTr="00426BAA">
        <w:trPr>
          <w:trHeight w:val="278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SEN Support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C3631D">
              <w:rPr>
                <w:rFonts w:cs="Arial"/>
                <w:sz w:val="20"/>
                <w:szCs w:val="20"/>
              </w:rPr>
              <w:t xml:space="preserve">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(2/7)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(4/4)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(2/3)</w:t>
            </w:r>
          </w:p>
        </w:tc>
      </w:tr>
      <w:tr w:rsidR="00FD3B6B" w:rsidRPr="00C3631D" w:rsidTr="00426BAA">
        <w:trPr>
          <w:trHeight w:val="278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 EHCP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(0/1)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FD3B6B" w:rsidRPr="00C3631D" w:rsidTr="00426BAA">
        <w:trPr>
          <w:trHeight w:val="255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Non SEN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95%</w:t>
            </w:r>
            <w:r w:rsidRPr="00C3631D">
              <w:rPr>
                <w:rFonts w:cs="Arial"/>
                <w:sz w:val="20"/>
                <w:szCs w:val="20"/>
              </w:rPr>
              <w:t xml:space="preserve">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(35/37)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(34/38)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(34/37)</w:t>
            </w:r>
          </w:p>
        </w:tc>
      </w:tr>
      <w:tr w:rsidR="00FD3B6B" w:rsidRPr="00C3631D" w:rsidTr="00426BAA">
        <w:trPr>
          <w:trHeight w:val="328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EAL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  <w:r w:rsidRPr="00C3631D">
              <w:rPr>
                <w:rFonts w:cs="Arial"/>
                <w:sz w:val="20"/>
                <w:szCs w:val="20"/>
              </w:rPr>
              <w:t xml:space="preserve">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(7/8)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(9/10)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(6/6)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</w:tr>
      <w:tr w:rsidR="00FD3B6B" w:rsidRPr="00C3631D" w:rsidTr="00426BAA">
        <w:trPr>
          <w:trHeight w:val="302"/>
          <w:jc w:val="center"/>
        </w:trPr>
        <w:tc>
          <w:tcPr>
            <w:tcW w:w="998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Non EAL</w:t>
            </w:r>
          </w:p>
        </w:tc>
        <w:tc>
          <w:tcPr>
            <w:tcW w:w="7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  <w:r w:rsidRPr="00C3631D">
              <w:rPr>
                <w:rFonts w:cs="Arial"/>
                <w:sz w:val="20"/>
                <w:szCs w:val="20"/>
              </w:rPr>
              <w:t xml:space="preserve">%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(30/36)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  <w:r w:rsidRPr="00C3631D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1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(29/33)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817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83%</w:t>
            </w:r>
          </w:p>
        </w:tc>
        <w:tc>
          <w:tcPr>
            <w:tcW w:w="817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(30/34)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</w:tr>
    </w:tbl>
    <w:p w:rsidR="00FD3B6B" w:rsidRDefault="00FD3B6B" w:rsidP="00FD3B6B">
      <w:pPr>
        <w:rPr>
          <w:u w:val="single"/>
        </w:rPr>
      </w:pPr>
    </w:p>
    <w:p w:rsidR="00FD3B6B" w:rsidRDefault="00FD3B6B" w:rsidP="00FD3B6B"/>
    <w:p w:rsidR="00FD3B6B" w:rsidRDefault="00FD3B6B" w:rsidP="00FD3B6B"/>
    <w:p w:rsidR="00FD3B6B" w:rsidRDefault="00FD3B6B" w:rsidP="00FD3B6B"/>
    <w:p w:rsidR="00FD3B6B" w:rsidRDefault="00FD3B6B" w:rsidP="00FD3B6B"/>
    <w:p w:rsidR="00FD3B6B" w:rsidRDefault="00FD3B6B" w:rsidP="00FD3B6B"/>
    <w:p w:rsidR="00FD3B6B" w:rsidRDefault="00FD3B6B" w:rsidP="00FD3B6B"/>
    <w:p w:rsidR="00FD3B6B" w:rsidRDefault="00FD3B6B" w:rsidP="00FD3B6B"/>
    <w:p w:rsidR="00FD3B6B" w:rsidRDefault="00FD3B6B" w:rsidP="00FD3B6B">
      <w:r>
        <w:t xml:space="preserve">        </w:t>
      </w:r>
    </w:p>
    <w:p w:rsidR="00FD3B6B" w:rsidRDefault="00FD3B6B" w:rsidP="00FD3B6B">
      <w:pPr>
        <w:rPr>
          <w:u w:val="single"/>
        </w:rPr>
      </w:pPr>
      <w:r>
        <w:rPr>
          <w:u w:val="single"/>
        </w:rPr>
        <w:lastRenderedPageBreak/>
        <w:t>Year 2 Phonics – 2019 targets and trends</w:t>
      </w:r>
    </w:p>
    <w:tbl>
      <w:tblPr>
        <w:tblStyle w:val="TableGrid"/>
        <w:tblW w:w="3800" w:type="pct"/>
        <w:jc w:val="center"/>
        <w:tblLook w:val="04A0" w:firstRow="1" w:lastRow="0" w:firstColumn="1" w:lastColumn="0" w:noHBand="0" w:noVBand="1"/>
      </w:tblPr>
      <w:tblGrid>
        <w:gridCol w:w="1509"/>
        <w:gridCol w:w="1082"/>
        <w:gridCol w:w="1136"/>
        <w:gridCol w:w="1082"/>
        <w:gridCol w:w="1136"/>
        <w:gridCol w:w="1079"/>
      </w:tblGrid>
      <w:tr w:rsidR="00FD3B6B" w:rsidRPr="00C3631D" w:rsidTr="00426BAA">
        <w:trPr>
          <w:trHeight w:val="662"/>
          <w:jc w:val="center"/>
        </w:trPr>
        <w:tc>
          <w:tcPr>
            <w:tcW w:w="1074" w:type="pct"/>
            <w:vMerge w:val="restar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% Passed Phonics Screening</w:t>
            </w:r>
            <w:r>
              <w:rPr>
                <w:rFonts w:cs="Arial"/>
                <w:sz w:val="20"/>
                <w:szCs w:val="20"/>
              </w:rPr>
              <w:t xml:space="preserve"> by the end of Year 2</w:t>
            </w:r>
          </w:p>
        </w:tc>
        <w:tc>
          <w:tcPr>
            <w:tcW w:w="1579" w:type="pct"/>
            <w:gridSpan w:val="2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579" w:type="pct"/>
            <w:gridSpan w:val="2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68" w:type="pct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FD3B6B" w:rsidRPr="00C3631D" w:rsidTr="00426BAA">
        <w:trPr>
          <w:trHeight w:val="362"/>
          <w:jc w:val="center"/>
        </w:trPr>
        <w:tc>
          <w:tcPr>
            <w:tcW w:w="1074" w:type="pct"/>
            <w:vMerge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 xml:space="preserve">GLPS 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National </w:t>
            </w:r>
          </w:p>
        </w:tc>
        <w:tc>
          <w:tcPr>
            <w:tcW w:w="770" w:type="pct"/>
            <w:shd w:val="clear" w:color="auto" w:fill="92D050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GLPS  </w:t>
            </w:r>
          </w:p>
        </w:tc>
        <w:tc>
          <w:tcPr>
            <w:tcW w:w="809" w:type="pct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</w:t>
            </w:r>
          </w:p>
        </w:tc>
        <w:tc>
          <w:tcPr>
            <w:tcW w:w="768" w:type="pct"/>
            <w:shd w:val="clear" w:color="auto" w:fill="92D050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Targets</w:t>
            </w:r>
          </w:p>
        </w:tc>
      </w:tr>
      <w:tr w:rsidR="00FD3B6B" w:rsidRPr="00C3631D" w:rsidTr="00426BAA">
        <w:trPr>
          <w:trHeight w:val="109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bookmarkStart w:id="1" w:name="_Hlk487663279"/>
            <w:r w:rsidRPr="00C3631D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84%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(37/44)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(39/42)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(41/43)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</w:tr>
      <w:tr w:rsidR="00FD3B6B" w:rsidRPr="00C3631D" w:rsidTr="00426BAA">
        <w:trPr>
          <w:trHeight w:val="302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95%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(20/21)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(14/16)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(24/24)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</w:tr>
      <w:tr w:rsidR="00FD3B6B" w:rsidRPr="00C3631D" w:rsidTr="00426BAA">
        <w:trPr>
          <w:trHeight w:val="328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81%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(17/21)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(25/26)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(17/19)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D3B6B" w:rsidRPr="00C3631D" w:rsidTr="00426BAA">
        <w:trPr>
          <w:trHeight w:val="302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Disadvantaged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63%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(10/16)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</w:t>
            </w:r>
          </w:p>
          <w:p w:rsidR="00FD3B6B" w:rsidRPr="00EE5CAC" w:rsidRDefault="00FD3B6B" w:rsidP="00426BA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-4</w:t>
            </w:r>
          </w:p>
        </w:tc>
        <w:tc>
          <w:tcPr>
            <w:tcW w:w="80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F622B7">
              <w:rPr>
                <w:rFonts w:cs="Arial"/>
                <w:color w:val="FF0000"/>
                <w:sz w:val="20"/>
                <w:szCs w:val="20"/>
              </w:rPr>
              <w:t xml:space="preserve">National Benchmark </w:t>
            </w:r>
            <w:r>
              <w:rPr>
                <w:rFonts w:cs="Arial"/>
                <w:color w:val="FF0000"/>
                <w:sz w:val="20"/>
                <w:szCs w:val="20"/>
              </w:rPr>
              <w:t>93</w:t>
            </w:r>
            <w:r w:rsidRPr="00F622B7">
              <w:rPr>
                <w:rFonts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21D35">
              <w:rPr>
                <w:rFonts w:cs="Arial"/>
                <w:sz w:val="20"/>
                <w:szCs w:val="20"/>
              </w:rPr>
              <w:t>83%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(10/12)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  <w:p w:rsidR="00FD3B6B" w:rsidRPr="00EE5CAC" w:rsidRDefault="00FD3B6B" w:rsidP="00426BA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45E83">
              <w:rPr>
                <w:rFonts w:cs="Arial"/>
                <w:color w:val="FF0000"/>
                <w:sz w:val="20"/>
                <w:szCs w:val="20"/>
              </w:rPr>
              <w:t>-1</w:t>
            </w:r>
          </w:p>
        </w:tc>
        <w:tc>
          <w:tcPr>
            <w:tcW w:w="809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F622B7">
              <w:rPr>
                <w:rFonts w:cs="Arial"/>
                <w:color w:val="FF0000"/>
                <w:sz w:val="20"/>
                <w:szCs w:val="20"/>
              </w:rPr>
              <w:t xml:space="preserve">National Benchmark </w:t>
            </w:r>
            <w:r>
              <w:rPr>
                <w:rFonts w:cs="Arial"/>
                <w:color w:val="FF0000"/>
                <w:sz w:val="20"/>
                <w:szCs w:val="20"/>
              </w:rPr>
              <w:t>93</w:t>
            </w:r>
            <w:r w:rsidRPr="00F622B7">
              <w:rPr>
                <w:rFonts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(15/15)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</w:tr>
      <w:tr w:rsidR="00FD3B6B" w:rsidRPr="00C3631D" w:rsidTr="00426BAA">
        <w:trPr>
          <w:trHeight w:val="320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96%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(27/28)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E2D40">
              <w:rPr>
                <w:rFonts w:cs="Arial"/>
                <w:sz w:val="20"/>
                <w:szCs w:val="20"/>
              </w:rPr>
              <w:t>93%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(29/30)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809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E2D40">
              <w:rPr>
                <w:rFonts w:cs="Arial"/>
                <w:sz w:val="20"/>
                <w:szCs w:val="20"/>
              </w:rPr>
              <w:t>93%</w:t>
            </w: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(26/28)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D3B6B" w:rsidRPr="00C3631D" w:rsidTr="00426BAA">
        <w:trPr>
          <w:trHeight w:val="278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SEN Support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67%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(6/9)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E2D40">
              <w:rPr>
                <w:rFonts w:cs="Arial"/>
                <w:sz w:val="20"/>
                <w:szCs w:val="20"/>
              </w:rPr>
              <w:t>69%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(4/7)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E2D40">
              <w:rPr>
                <w:rFonts w:cs="Arial"/>
                <w:sz w:val="20"/>
                <w:szCs w:val="20"/>
              </w:rPr>
              <w:t>69%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(4/4)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</w:tr>
      <w:tr w:rsidR="00FD3B6B" w:rsidRPr="00C3631D" w:rsidTr="00426BAA">
        <w:trPr>
          <w:trHeight w:val="278"/>
          <w:jc w:val="center"/>
        </w:trPr>
        <w:tc>
          <w:tcPr>
            <w:tcW w:w="1074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EHCP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28%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28%</w:t>
            </w: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B6B" w:rsidRPr="00C3631D" w:rsidTr="00426BAA">
        <w:trPr>
          <w:trHeight w:val="255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Non SEN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91%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(31/34)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(35/35)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(37/38)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D3B6B" w:rsidRPr="00C3631D" w:rsidTr="00426BAA">
        <w:trPr>
          <w:trHeight w:val="328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EAL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83%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(10/12)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(8/9)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  <w:r w:rsidRPr="00CE2D40">
              <w:rPr>
                <w:rFonts w:cs="Arial"/>
                <w:sz w:val="20"/>
                <w:szCs w:val="20"/>
              </w:rPr>
              <w:t>%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(10/10)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D3B6B" w:rsidRPr="00C3631D" w:rsidTr="00426BAA">
        <w:trPr>
          <w:trHeight w:val="302"/>
          <w:jc w:val="center"/>
        </w:trPr>
        <w:tc>
          <w:tcPr>
            <w:tcW w:w="1074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3631D">
              <w:rPr>
                <w:rFonts w:cs="Arial"/>
                <w:sz w:val="20"/>
                <w:szCs w:val="20"/>
              </w:rPr>
              <w:t>Non EAL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84% 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(27/32)</w:t>
            </w:r>
          </w:p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809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E2D40">
              <w:rPr>
                <w:rFonts w:cs="Arial"/>
                <w:sz w:val="20"/>
                <w:szCs w:val="20"/>
              </w:rPr>
              <w:t>92%</w:t>
            </w:r>
          </w:p>
        </w:tc>
        <w:tc>
          <w:tcPr>
            <w:tcW w:w="770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(31/33)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09" w:type="pct"/>
          </w:tcPr>
          <w:p w:rsidR="00FD3B6B" w:rsidRPr="00C3631D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 w:rsidRPr="00CE2D40">
              <w:rPr>
                <w:rFonts w:cs="Arial"/>
                <w:sz w:val="20"/>
                <w:szCs w:val="20"/>
              </w:rPr>
              <w:t>92%</w:t>
            </w:r>
          </w:p>
        </w:tc>
        <w:tc>
          <w:tcPr>
            <w:tcW w:w="768" w:type="pct"/>
          </w:tcPr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94%</w:t>
            </w:r>
          </w:p>
          <w:p w:rsidR="00FD3B6B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(31/33)</w:t>
            </w:r>
          </w:p>
          <w:p w:rsidR="00FD3B6B" w:rsidRPr="00CE2D40" w:rsidRDefault="00FD3B6B" w:rsidP="00426B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bookmarkEnd w:id="1"/>
    </w:tbl>
    <w:p w:rsidR="00FD3B6B" w:rsidRPr="00D81A91" w:rsidRDefault="00FD3B6B" w:rsidP="00FD3B6B">
      <w:pPr>
        <w:rPr>
          <w:u w:val="single"/>
        </w:rPr>
      </w:pPr>
    </w:p>
    <w:p w:rsidR="00FD3B6B" w:rsidRDefault="00FD3B6B" w:rsidP="00FD3B6B"/>
    <w:p w:rsidR="008B7F20" w:rsidRDefault="008B7F20"/>
    <w:sectPr w:rsidR="008B7F20" w:rsidSect="008B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6B"/>
    <w:rsid w:val="00103298"/>
    <w:rsid w:val="0012387C"/>
    <w:rsid w:val="00132B26"/>
    <w:rsid w:val="00364613"/>
    <w:rsid w:val="0058718E"/>
    <w:rsid w:val="006D3741"/>
    <w:rsid w:val="007B15E6"/>
    <w:rsid w:val="008B7F20"/>
    <w:rsid w:val="009947BE"/>
    <w:rsid w:val="00A07489"/>
    <w:rsid w:val="00B73F9C"/>
    <w:rsid w:val="00CE4FA0"/>
    <w:rsid w:val="00D73C70"/>
    <w:rsid w:val="00F0216B"/>
    <w:rsid w:val="00F37BC1"/>
    <w:rsid w:val="00F952F7"/>
    <w:rsid w:val="00FD0DA4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Linford School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mgardner</dc:creator>
  <cp:lastModifiedBy>Harriet Lovegood</cp:lastModifiedBy>
  <cp:revision>2</cp:revision>
  <dcterms:created xsi:type="dcterms:W3CDTF">2018-11-18T12:15:00Z</dcterms:created>
  <dcterms:modified xsi:type="dcterms:W3CDTF">2018-11-18T12:15:00Z</dcterms:modified>
</cp:coreProperties>
</file>